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5801D1" w14:textId="77777777" w:rsidR="002E13B2" w:rsidRDefault="002E13B2" w:rsidP="002E13B2">
      <w:pPr>
        <w:jc w:val="center"/>
      </w:pPr>
      <w:r>
        <w:rPr>
          <w:b/>
          <w:i/>
          <w:color w:val="FF0000"/>
          <w:u w:val="single"/>
        </w:rPr>
        <w:t xml:space="preserve">* * </w:t>
      </w:r>
      <w:proofErr w:type="gramStart"/>
      <w:r>
        <w:rPr>
          <w:b/>
          <w:i/>
          <w:color w:val="FF0000"/>
          <w:u w:val="single"/>
        </w:rPr>
        <w:t xml:space="preserve">*  </w:t>
      </w:r>
      <w:r w:rsidR="00452A69">
        <w:rPr>
          <w:b/>
          <w:i/>
          <w:color w:val="FF0000"/>
          <w:u w:val="single"/>
        </w:rPr>
        <w:t>Draft</w:t>
      </w:r>
      <w:proofErr w:type="gramEnd"/>
      <w:r w:rsidR="00452A69">
        <w:rPr>
          <w:b/>
          <w:i/>
          <w:color w:val="FF0000"/>
          <w:u w:val="single"/>
        </w:rPr>
        <w:t xml:space="preserve"> Status: </w:t>
      </w:r>
      <w:r w:rsidR="0057797F">
        <w:rPr>
          <w:b/>
          <w:i/>
          <w:color w:val="FF0000"/>
          <w:u w:val="single"/>
        </w:rPr>
        <w:t xml:space="preserve">F I N A L   </w:t>
      </w:r>
      <w:r w:rsidR="00AC6551">
        <w:rPr>
          <w:b/>
          <w:i/>
          <w:color w:val="FF0000"/>
          <w:u w:val="single"/>
        </w:rPr>
        <w:t xml:space="preserve"> A R T I C L E</w:t>
      </w:r>
      <w:r>
        <w:rPr>
          <w:b/>
          <w:i/>
          <w:color w:val="FF0000"/>
          <w:u w:val="single"/>
        </w:rPr>
        <w:t xml:space="preserve"> </w:t>
      </w:r>
      <w:r w:rsidR="00EA5A6A">
        <w:rPr>
          <w:b/>
          <w:i/>
          <w:color w:val="FF0000"/>
          <w:u w:val="single"/>
        </w:rPr>
        <w:t xml:space="preserve"> for production</w:t>
      </w:r>
      <w:r>
        <w:rPr>
          <w:b/>
          <w:i/>
          <w:color w:val="FF0000"/>
          <w:u w:val="single"/>
        </w:rPr>
        <w:t xml:space="preserve">* * </w:t>
      </w:r>
      <w:r>
        <w:rPr>
          <w:b/>
          <w:color w:val="FF0000"/>
          <w:u w:val="single"/>
        </w:rPr>
        <w:t>*</w:t>
      </w:r>
    </w:p>
    <w:p w14:paraId="0C4A919C" w14:textId="77777777" w:rsidR="002E13B2" w:rsidRDefault="002E13B2" w:rsidP="00BD21F5">
      <w:pPr>
        <w:rPr>
          <w:b/>
          <w:highlight w:val="yellow"/>
          <w:u w:val="single"/>
        </w:rPr>
      </w:pPr>
    </w:p>
    <w:p w14:paraId="23C0C99E" w14:textId="77777777" w:rsidR="00AC6551" w:rsidRDefault="00AE6640" w:rsidP="002E13B2">
      <w:pPr>
        <w:jc w:val="center"/>
        <w:rPr>
          <w:b/>
          <w:highlight w:val="yellow"/>
          <w:u w:val="single"/>
        </w:rPr>
      </w:pPr>
      <w:r>
        <w:rPr>
          <w:b/>
          <w:highlight w:val="yellow"/>
          <w:u w:val="single"/>
        </w:rPr>
        <w:t>ARCHITECTURAL RECORD</w:t>
      </w:r>
      <w:r w:rsidR="000A0BC5">
        <w:rPr>
          <w:b/>
          <w:highlight w:val="yellow"/>
          <w:u w:val="single"/>
        </w:rPr>
        <w:t xml:space="preserve"> MAGAZINE</w:t>
      </w:r>
      <w:r>
        <w:rPr>
          <w:b/>
          <w:highlight w:val="yellow"/>
          <w:u w:val="single"/>
        </w:rPr>
        <w:t xml:space="preserve"> </w:t>
      </w:r>
    </w:p>
    <w:p w14:paraId="360371DD" w14:textId="77777777" w:rsidR="00BD21F5" w:rsidRPr="00907409" w:rsidRDefault="00922A90" w:rsidP="002E13B2">
      <w:pPr>
        <w:jc w:val="center"/>
        <w:rPr>
          <w:sz w:val="22"/>
        </w:rPr>
      </w:pPr>
      <w:r>
        <w:rPr>
          <w:b/>
          <w:highlight w:val="yellow"/>
          <w:u w:val="single"/>
        </w:rPr>
        <w:t xml:space="preserve">MULTI-SPONSOR </w:t>
      </w:r>
      <w:r w:rsidR="002E13B2">
        <w:rPr>
          <w:b/>
          <w:highlight w:val="yellow"/>
          <w:u w:val="single"/>
        </w:rPr>
        <w:t xml:space="preserve">CEU </w:t>
      </w:r>
      <w:r w:rsidR="00BD21F5" w:rsidRPr="00BA7F05">
        <w:rPr>
          <w:b/>
          <w:highlight w:val="yellow"/>
          <w:u w:val="single"/>
        </w:rPr>
        <w:t>ARTICLE</w:t>
      </w:r>
      <w:r>
        <w:rPr>
          <w:b/>
          <w:highlight w:val="yellow"/>
          <w:u w:val="single"/>
        </w:rPr>
        <w:t>, PRINT AND ONLINE</w:t>
      </w:r>
      <w:r w:rsidR="00BD21F5" w:rsidRPr="00BA7F05">
        <w:rPr>
          <w:b/>
          <w:highlight w:val="yellow"/>
          <w:u w:val="single"/>
        </w:rPr>
        <w:t xml:space="preserve"> –</w:t>
      </w:r>
      <w:r w:rsidR="00BD21F5" w:rsidRPr="005E19AE">
        <w:rPr>
          <w:b/>
          <w:highlight w:val="yellow"/>
          <w:u w:val="single"/>
        </w:rPr>
        <w:t xml:space="preserve"> </w:t>
      </w:r>
      <w:r w:rsidR="00806288" w:rsidRPr="00806288">
        <w:rPr>
          <w:b/>
          <w:highlight w:val="yellow"/>
          <w:u w:val="single"/>
        </w:rPr>
        <w:t>JANUARY 2016</w:t>
      </w:r>
    </w:p>
    <w:p w14:paraId="3D33FF5B" w14:textId="77777777" w:rsidR="00BD21F5" w:rsidRDefault="00BD21F5" w:rsidP="00D01EC3">
      <w:pPr>
        <w:rPr>
          <w:sz w:val="22"/>
        </w:rPr>
      </w:pPr>
    </w:p>
    <w:p w14:paraId="0ED81842" w14:textId="77777777" w:rsidR="00D01EC3" w:rsidRPr="00F0498E" w:rsidRDefault="008850AF" w:rsidP="003C051A">
      <w:pPr>
        <w:pStyle w:val="Heading1"/>
        <w:spacing w:before="0"/>
        <w:rPr>
          <w:rFonts w:ascii="Times New Roman" w:hAnsi="Times New Roman"/>
          <w:sz w:val="24"/>
          <w:szCs w:val="24"/>
        </w:rPr>
      </w:pPr>
      <w:r>
        <w:rPr>
          <w:rFonts w:ascii="Times New Roman" w:hAnsi="Times New Roman"/>
          <w:sz w:val="24"/>
          <w:szCs w:val="24"/>
        </w:rPr>
        <w:t>Twenty-</w:t>
      </w:r>
      <w:r w:rsidR="00E6410F" w:rsidRPr="00E6410F">
        <w:rPr>
          <w:rFonts w:ascii="Times New Roman" w:hAnsi="Times New Roman"/>
          <w:sz w:val="24"/>
          <w:szCs w:val="24"/>
        </w:rPr>
        <w:t xml:space="preserve">First Century Schools </w:t>
      </w:r>
      <w:r>
        <w:rPr>
          <w:rFonts w:ascii="Times New Roman" w:hAnsi="Times New Roman"/>
          <w:sz w:val="24"/>
          <w:szCs w:val="24"/>
        </w:rPr>
        <w:t>A</w:t>
      </w:r>
      <w:r w:rsidR="00E6410F" w:rsidRPr="00E6410F">
        <w:rPr>
          <w:rFonts w:ascii="Times New Roman" w:hAnsi="Times New Roman"/>
          <w:sz w:val="24"/>
          <w:szCs w:val="24"/>
        </w:rPr>
        <w:t>re Green</w:t>
      </w:r>
      <w:r w:rsidR="00D01EC3" w:rsidRPr="00F0498E">
        <w:rPr>
          <w:rFonts w:ascii="Times New Roman" w:hAnsi="Times New Roman"/>
          <w:sz w:val="24"/>
          <w:szCs w:val="24"/>
        </w:rPr>
        <w:t xml:space="preserve"> </w:t>
      </w:r>
      <w:r w:rsidR="00D01EC3" w:rsidRPr="00F0498E">
        <w:rPr>
          <w:rFonts w:ascii="Times New Roman" w:hAnsi="Times New Roman"/>
          <w:sz w:val="24"/>
          <w:szCs w:val="24"/>
          <w:highlight w:val="yellow"/>
        </w:rPr>
        <w:t>[title]</w:t>
      </w:r>
      <w:r w:rsidR="00D230C2">
        <w:rPr>
          <w:rFonts w:ascii="Times New Roman" w:hAnsi="Times New Roman"/>
          <w:sz w:val="24"/>
          <w:szCs w:val="24"/>
        </w:rPr>
        <w:t xml:space="preserve"> </w:t>
      </w:r>
    </w:p>
    <w:p w14:paraId="1327596C" w14:textId="77777777" w:rsidR="00D01EC3" w:rsidRDefault="00A7416C" w:rsidP="00D01EC3">
      <w:r>
        <w:t xml:space="preserve">Positively impacting student education through </w:t>
      </w:r>
      <w:r w:rsidR="003C3899">
        <w:t xml:space="preserve">green and sustainable </w:t>
      </w:r>
      <w:r>
        <w:t>design</w:t>
      </w:r>
      <w:r w:rsidR="00D8741D">
        <w:t xml:space="preserve"> </w:t>
      </w:r>
      <w:r w:rsidR="00D01EC3" w:rsidRPr="00E07117">
        <w:rPr>
          <w:highlight w:val="yellow"/>
        </w:rPr>
        <w:t>[</w:t>
      </w:r>
      <w:r w:rsidR="00D01EC3">
        <w:rPr>
          <w:highlight w:val="yellow"/>
        </w:rPr>
        <w:t>subtitle</w:t>
      </w:r>
      <w:r w:rsidR="00D01EC3" w:rsidRPr="00E07117">
        <w:rPr>
          <w:highlight w:val="yellow"/>
        </w:rPr>
        <w:t>]</w:t>
      </w:r>
    </w:p>
    <w:p w14:paraId="679E359C" w14:textId="77777777" w:rsidR="00D01EC3" w:rsidRDefault="00D01EC3" w:rsidP="00D01EC3"/>
    <w:p w14:paraId="3B7B9669" w14:textId="77777777" w:rsidR="00D8741D" w:rsidRPr="00D8741D" w:rsidRDefault="00D8741D" w:rsidP="00D8741D">
      <w:r w:rsidRPr="00C71B17">
        <w:rPr>
          <w:u w:val="single"/>
        </w:rPr>
        <w:t>Provided by (</w:t>
      </w:r>
      <w:r w:rsidR="008850AF" w:rsidRPr="00C71B17">
        <w:rPr>
          <w:u w:val="single"/>
        </w:rPr>
        <w:t xml:space="preserve">exactly how the sponsor would like their name to appear, </w:t>
      </w:r>
      <w:r w:rsidRPr="00C71B17">
        <w:rPr>
          <w:u w:val="single"/>
        </w:rPr>
        <w:t>listed alphabetically</w:t>
      </w:r>
      <w:r w:rsidR="008850AF" w:rsidRPr="00C71B17">
        <w:rPr>
          <w:u w:val="single"/>
        </w:rPr>
        <w:t>, main contact’s information for multi-sponsored courses</w:t>
      </w:r>
      <w:r w:rsidRPr="00C71B17">
        <w:rPr>
          <w:u w:val="single"/>
        </w:rPr>
        <w:t>):</w:t>
      </w:r>
      <w:r w:rsidRPr="00D8741D">
        <w:t xml:space="preserve"> </w:t>
      </w:r>
      <w:r w:rsidR="0082052E" w:rsidRPr="0082052E">
        <w:rPr>
          <w:highlight w:val="cyan"/>
        </w:rPr>
        <w:t>primary contact</w:t>
      </w:r>
      <w:r w:rsidR="0082052E">
        <w:rPr>
          <w:highlight w:val="cyan"/>
        </w:rPr>
        <w:t>s</w:t>
      </w:r>
      <w:r w:rsidR="0082052E" w:rsidRPr="0082052E">
        <w:rPr>
          <w:highlight w:val="cyan"/>
        </w:rPr>
        <w:t xml:space="preserve"> shown for reference</w:t>
      </w:r>
    </w:p>
    <w:p w14:paraId="0F4613D6" w14:textId="77777777" w:rsidR="0082052E" w:rsidRPr="0082052E" w:rsidRDefault="00D314D8" w:rsidP="00C375FE">
      <w:pPr>
        <w:pStyle w:val="ListParagraph"/>
        <w:numPr>
          <w:ilvl w:val="0"/>
          <w:numId w:val="4"/>
        </w:numPr>
        <w:rPr>
          <w:b/>
        </w:rPr>
      </w:pPr>
      <w:r w:rsidRPr="0082052E">
        <w:rPr>
          <w:b/>
        </w:rPr>
        <w:t>AMBICO Limited</w:t>
      </w:r>
      <w:r w:rsidR="002B2F0B" w:rsidRPr="0082052E">
        <w:rPr>
          <w:b/>
        </w:rPr>
        <w:t xml:space="preserve"> </w:t>
      </w:r>
      <w:hyperlink r:id="rId8" w:history="1">
        <w:r w:rsidR="002B2F0B" w:rsidRPr="0082052E">
          <w:rPr>
            <w:rStyle w:val="Hyperlink"/>
            <w:highlight w:val="cyan"/>
          </w:rPr>
          <w:t>speterman@ambico.com</w:t>
        </w:r>
      </w:hyperlink>
      <w:r w:rsidR="002B2F0B" w:rsidRPr="0082052E">
        <w:rPr>
          <w:color w:val="000000"/>
          <w:highlight w:val="cyan"/>
        </w:rPr>
        <w:t xml:space="preserve"> (Steve Peterman)</w:t>
      </w:r>
      <w:r w:rsidR="00E6410F" w:rsidRPr="0082052E">
        <w:rPr>
          <w:color w:val="000000"/>
        </w:rPr>
        <w:t xml:space="preserve"> </w:t>
      </w:r>
    </w:p>
    <w:p w14:paraId="0E73BC7B" w14:textId="77777777" w:rsidR="00143E6F" w:rsidRPr="0082052E" w:rsidRDefault="008850AF" w:rsidP="00C375FE">
      <w:pPr>
        <w:pStyle w:val="ListParagraph"/>
        <w:numPr>
          <w:ilvl w:val="0"/>
          <w:numId w:val="4"/>
        </w:numPr>
        <w:rPr>
          <w:b/>
        </w:rPr>
      </w:pPr>
      <w:r>
        <w:rPr>
          <w:b/>
        </w:rPr>
        <w:t>Bison Innovative Products</w:t>
      </w:r>
      <w:r w:rsidR="002B2F0B" w:rsidRPr="0082052E">
        <w:rPr>
          <w:b/>
        </w:rPr>
        <w:t xml:space="preserve"> </w:t>
      </w:r>
      <w:hyperlink r:id="rId9" w:history="1">
        <w:r w:rsidR="002B2F0B" w:rsidRPr="0082052E">
          <w:rPr>
            <w:rStyle w:val="Hyperlink"/>
            <w:highlight w:val="cyan"/>
          </w:rPr>
          <w:t>matt@bisonip.com</w:t>
        </w:r>
      </w:hyperlink>
      <w:r w:rsidR="002B2F0B" w:rsidRPr="0082052E">
        <w:rPr>
          <w:color w:val="000000"/>
          <w:highlight w:val="cyan"/>
        </w:rPr>
        <w:t xml:space="preserve"> (Matt McClaugherty)</w:t>
      </w:r>
      <w:r w:rsidR="00BD64CD" w:rsidRPr="0082052E">
        <w:rPr>
          <w:color w:val="000000"/>
        </w:rPr>
        <w:t xml:space="preserve"> </w:t>
      </w:r>
    </w:p>
    <w:p w14:paraId="091275F5" w14:textId="77777777" w:rsidR="00A7416C" w:rsidRDefault="00A7416C" w:rsidP="003C3899">
      <w:pPr>
        <w:pStyle w:val="ListParagraph"/>
        <w:numPr>
          <w:ilvl w:val="0"/>
          <w:numId w:val="4"/>
        </w:numPr>
        <w:rPr>
          <w:b/>
        </w:rPr>
      </w:pPr>
      <w:proofErr w:type="spellStart"/>
      <w:r>
        <w:rPr>
          <w:b/>
        </w:rPr>
        <w:t>Bostik</w:t>
      </w:r>
      <w:proofErr w:type="spellEnd"/>
      <w:r w:rsidR="00CF18AB">
        <w:rPr>
          <w:b/>
        </w:rPr>
        <w:t>, Inc.</w:t>
      </w:r>
      <w:r w:rsidR="002B2F0B">
        <w:rPr>
          <w:b/>
        </w:rPr>
        <w:t xml:space="preserve">  </w:t>
      </w:r>
      <w:hyperlink r:id="rId10" w:history="1">
        <w:r w:rsidR="002B2F0B" w:rsidRPr="0082052E">
          <w:rPr>
            <w:rStyle w:val="Hyperlink"/>
            <w:highlight w:val="cyan"/>
          </w:rPr>
          <w:t>rlt@communicatorsintl.com</w:t>
        </w:r>
      </w:hyperlink>
      <w:r w:rsidR="002B2F0B" w:rsidRPr="0082052E">
        <w:rPr>
          <w:highlight w:val="cyan"/>
        </w:rPr>
        <w:t xml:space="preserve"> (Ron Treister)</w:t>
      </w:r>
    </w:p>
    <w:p w14:paraId="2443DF1E" w14:textId="77777777" w:rsidR="00A465BA" w:rsidRDefault="00786C9C" w:rsidP="002B2F0B">
      <w:pPr>
        <w:pStyle w:val="ListParagraph"/>
        <w:numPr>
          <w:ilvl w:val="0"/>
          <w:numId w:val="4"/>
        </w:numPr>
        <w:rPr>
          <w:b/>
        </w:rPr>
      </w:pPr>
      <w:r>
        <w:rPr>
          <w:b/>
        </w:rPr>
        <w:t>Construction Specialties, Inc.</w:t>
      </w:r>
      <w:r w:rsidR="002B2F0B">
        <w:rPr>
          <w:b/>
        </w:rPr>
        <w:t xml:space="preserve"> </w:t>
      </w:r>
      <w:hyperlink r:id="rId11" w:history="1">
        <w:r w:rsidR="002B2F0B" w:rsidRPr="00FA73D2">
          <w:rPr>
            <w:rStyle w:val="Hyperlink"/>
            <w:highlight w:val="cyan"/>
          </w:rPr>
          <w:t>DBronovicki@c-sgroup.com</w:t>
        </w:r>
      </w:hyperlink>
      <w:r w:rsidR="002B2F0B" w:rsidRPr="00FA73D2">
        <w:rPr>
          <w:highlight w:val="cyan"/>
        </w:rPr>
        <w:t xml:space="preserve"> (Dave </w:t>
      </w:r>
      <w:proofErr w:type="spellStart"/>
      <w:r w:rsidR="002B2F0B" w:rsidRPr="00FA73D2">
        <w:rPr>
          <w:highlight w:val="cyan"/>
        </w:rPr>
        <w:t>Bronovicki</w:t>
      </w:r>
      <w:proofErr w:type="spellEnd"/>
      <w:r w:rsidR="002B2F0B" w:rsidRPr="00FA73D2">
        <w:rPr>
          <w:highlight w:val="cyan"/>
        </w:rPr>
        <w:t>)</w:t>
      </w:r>
      <w:r w:rsidR="00FA73D2">
        <w:t xml:space="preserve"> </w:t>
      </w:r>
    </w:p>
    <w:p w14:paraId="5AD354B1" w14:textId="77777777" w:rsidR="00556A21" w:rsidRDefault="008850AF" w:rsidP="003C3899">
      <w:pPr>
        <w:pStyle w:val="ListParagraph"/>
        <w:numPr>
          <w:ilvl w:val="0"/>
          <w:numId w:val="4"/>
        </w:numPr>
        <w:rPr>
          <w:b/>
        </w:rPr>
      </w:pPr>
      <w:r>
        <w:rPr>
          <w:b/>
        </w:rPr>
        <w:t>DORMA</w:t>
      </w:r>
      <w:r w:rsidR="002B2F0B">
        <w:rPr>
          <w:b/>
        </w:rPr>
        <w:t xml:space="preserve"> </w:t>
      </w:r>
      <w:hyperlink r:id="rId12" w:history="1">
        <w:r w:rsidR="002B2F0B" w:rsidRPr="0057797F">
          <w:rPr>
            <w:rStyle w:val="Hyperlink"/>
            <w:highlight w:val="cyan"/>
          </w:rPr>
          <w:t>paul.licata@dorma.com</w:t>
        </w:r>
      </w:hyperlink>
      <w:r w:rsidR="002B2F0B" w:rsidRPr="0057797F">
        <w:rPr>
          <w:highlight w:val="cyan"/>
        </w:rPr>
        <w:t xml:space="preserve"> (Paul Licata)</w:t>
      </w:r>
      <w:r w:rsidR="0057797F">
        <w:t xml:space="preserve"> </w:t>
      </w:r>
    </w:p>
    <w:p w14:paraId="7864FF7C" w14:textId="77777777" w:rsidR="00C62680" w:rsidRPr="0082052E" w:rsidRDefault="00C62680" w:rsidP="00C62680">
      <w:pPr>
        <w:pStyle w:val="ListParagraph"/>
        <w:numPr>
          <w:ilvl w:val="0"/>
          <w:numId w:val="4"/>
        </w:numPr>
        <w:rPr>
          <w:b/>
        </w:rPr>
      </w:pPr>
      <w:r w:rsidRPr="00C62680">
        <w:rPr>
          <w:b/>
        </w:rPr>
        <w:t xml:space="preserve">Mitsubishi Electric Cooling &amp; Heating </w:t>
      </w:r>
      <w:hyperlink r:id="rId13" w:history="1">
        <w:r w:rsidRPr="0082052E">
          <w:rPr>
            <w:rStyle w:val="Hyperlink"/>
            <w:highlight w:val="cyan"/>
          </w:rPr>
          <w:t>kmiskewicz@hvac.mea.com</w:t>
        </w:r>
      </w:hyperlink>
      <w:r w:rsidR="0082052E" w:rsidRPr="0082052E">
        <w:rPr>
          <w:color w:val="000000"/>
          <w:highlight w:val="cyan"/>
        </w:rPr>
        <w:t xml:space="preserve"> (Kevin Miskewicz)</w:t>
      </w:r>
    </w:p>
    <w:p w14:paraId="55AA3B8C" w14:textId="77777777" w:rsidR="00A7416C" w:rsidRPr="00C00672" w:rsidRDefault="00A7416C" w:rsidP="003C051A">
      <w:pPr>
        <w:pStyle w:val="ListParagraph"/>
        <w:numPr>
          <w:ilvl w:val="0"/>
          <w:numId w:val="4"/>
        </w:numPr>
      </w:pPr>
      <w:r w:rsidRPr="00C62680">
        <w:rPr>
          <w:b/>
        </w:rPr>
        <w:t>M</w:t>
      </w:r>
      <w:r w:rsidR="008850AF">
        <w:rPr>
          <w:b/>
        </w:rPr>
        <w:t>ondo</w:t>
      </w:r>
      <w:r w:rsidR="00D22BBF">
        <w:rPr>
          <w:b/>
        </w:rPr>
        <w:t xml:space="preserve"> </w:t>
      </w:r>
      <w:hyperlink r:id="rId14" w:history="1">
        <w:r w:rsidR="00C00672" w:rsidRPr="00EC4B66">
          <w:rPr>
            <w:rStyle w:val="Hyperlink"/>
            <w:highlight w:val="cyan"/>
          </w:rPr>
          <w:t>lpittman@mondousa.com</w:t>
        </w:r>
      </w:hyperlink>
      <w:r w:rsidR="00C00672" w:rsidRPr="00EC4B66">
        <w:rPr>
          <w:b/>
          <w:highlight w:val="cyan"/>
        </w:rPr>
        <w:t xml:space="preserve">  (</w:t>
      </w:r>
      <w:r w:rsidR="00C00672" w:rsidRPr="00EC4B66">
        <w:rPr>
          <w:highlight w:val="cyan"/>
        </w:rPr>
        <w:t>Latasha Pittman)</w:t>
      </w:r>
      <w:r w:rsidR="00EC4B66">
        <w:t xml:space="preserve"> </w:t>
      </w:r>
    </w:p>
    <w:p w14:paraId="7EBB3B4E" w14:textId="77777777" w:rsidR="00A7416C" w:rsidRDefault="008850AF" w:rsidP="003C3899">
      <w:pPr>
        <w:pStyle w:val="ListParagraph"/>
        <w:numPr>
          <w:ilvl w:val="0"/>
          <w:numId w:val="4"/>
        </w:numPr>
        <w:rPr>
          <w:b/>
        </w:rPr>
      </w:pPr>
      <w:proofErr w:type="spellStart"/>
      <w:r>
        <w:rPr>
          <w:b/>
        </w:rPr>
        <w:t>Nana</w:t>
      </w:r>
      <w:r w:rsidR="00A7416C">
        <w:rPr>
          <w:b/>
        </w:rPr>
        <w:t>Wall</w:t>
      </w:r>
      <w:proofErr w:type="spellEnd"/>
      <w:r>
        <w:rPr>
          <w:b/>
        </w:rPr>
        <w:t xml:space="preserve"> Systems</w:t>
      </w:r>
      <w:r w:rsidR="00C00672">
        <w:rPr>
          <w:b/>
        </w:rPr>
        <w:t xml:space="preserve"> </w:t>
      </w:r>
      <w:hyperlink r:id="rId15" w:history="1">
        <w:r w:rsidR="00AA642E" w:rsidRPr="00D9717B">
          <w:rPr>
            <w:rStyle w:val="Hyperlink"/>
            <w:highlight w:val="cyan"/>
          </w:rPr>
          <w:t>matt.thomas@gmail.com</w:t>
        </w:r>
      </w:hyperlink>
      <w:r w:rsidR="00AA642E" w:rsidRPr="00D9717B">
        <w:rPr>
          <w:b/>
          <w:highlight w:val="cyan"/>
        </w:rPr>
        <w:t xml:space="preserve">  </w:t>
      </w:r>
      <w:r w:rsidR="00AA642E" w:rsidRPr="00D9717B">
        <w:rPr>
          <w:highlight w:val="cyan"/>
        </w:rPr>
        <w:t>(Matt Thomas)</w:t>
      </w:r>
      <w:r w:rsidR="00AA642E" w:rsidRPr="00AA642E">
        <w:t xml:space="preserve"> </w:t>
      </w:r>
    </w:p>
    <w:p w14:paraId="6FDF0A2E" w14:textId="77777777" w:rsidR="00A7416C" w:rsidRPr="0082052E" w:rsidRDefault="00C41185" w:rsidP="003C3899">
      <w:pPr>
        <w:pStyle w:val="ListParagraph"/>
        <w:numPr>
          <w:ilvl w:val="0"/>
          <w:numId w:val="4"/>
        </w:numPr>
        <w:rPr>
          <w:b/>
        </w:rPr>
      </w:pPr>
      <w:r w:rsidRPr="00C41185">
        <w:rPr>
          <w:b/>
        </w:rPr>
        <w:t>NUDURA Integrated Buil</w:t>
      </w:r>
      <w:r w:rsidRPr="0082052E">
        <w:rPr>
          <w:b/>
        </w:rPr>
        <w:t xml:space="preserve">ding Technology </w:t>
      </w:r>
      <w:hyperlink r:id="rId16" w:history="1">
        <w:r w:rsidRPr="0082052E">
          <w:rPr>
            <w:rStyle w:val="Hyperlink"/>
            <w:highlight w:val="cyan"/>
          </w:rPr>
          <w:t>nrodgers@nudura.com</w:t>
        </w:r>
      </w:hyperlink>
      <w:r w:rsidRPr="0082052E">
        <w:rPr>
          <w:color w:val="008000"/>
          <w:highlight w:val="cyan"/>
        </w:rPr>
        <w:t xml:space="preserve"> </w:t>
      </w:r>
      <w:r w:rsidRPr="0082052E">
        <w:rPr>
          <w:highlight w:val="cyan"/>
        </w:rPr>
        <w:t>(Natalie Rodgers)</w:t>
      </w:r>
    </w:p>
    <w:p w14:paraId="5A9687D0" w14:textId="77777777" w:rsidR="00A7416C" w:rsidRDefault="008850AF" w:rsidP="003C3899">
      <w:pPr>
        <w:pStyle w:val="ListParagraph"/>
        <w:numPr>
          <w:ilvl w:val="0"/>
          <w:numId w:val="4"/>
        </w:numPr>
        <w:rPr>
          <w:b/>
        </w:rPr>
      </w:pPr>
      <w:r>
        <w:rPr>
          <w:b/>
        </w:rPr>
        <w:t>PITTSBURGH CORNING</w:t>
      </w:r>
      <w:r w:rsidR="008F28F7">
        <w:rPr>
          <w:b/>
        </w:rPr>
        <w:t xml:space="preserve"> </w:t>
      </w:r>
      <w:hyperlink r:id="rId17" w:history="1">
        <w:r w:rsidR="008F28F7" w:rsidRPr="0034532E">
          <w:rPr>
            <w:rStyle w:val="Hyperlink"/>
            <w:highlight w:val="cyan"/>
          </w:rPr>
          <w:t>mbruce@pghcorning.com</w:t>
        </w:r>
      </w:hyperlink>
      <w:r w:rsidR="008F28F7" w:rsidRPr="0034532E">
        <w:rPr>
          <w:color w:val="000000"/>
          <w:highlight w:val="cyan"/>
        </w:rPr>
        <w:t xml:space="preserve"> (Mary Lynn Bruce)</w:t>
      </w:r>
    </w:p>
    <w:p w14:paraId="5BE50F34" w14:textId="77777777" w:rsidR="00143E6F" w:rsidRDefault="00143E6F" w:rsidP="003C3899">
      <w:pPr>
        <w:pStyle w:val="ListParagraph"/>
        <w:numPr>
          <w:ilvl w:val="0"/>
          <w:numId w:val="4"/>
        </w:numPr>
        <w:rPr>
          <w:b/>
        </w:rPr>
      </w:pPr>
      <w:r>
        <w:rPr>
          <w:b/>
        </w:rPr>
        <w:t>Soil Retention</w:t>
      </w:r>
      <w:r w:rsidR="008850AF">
        <w:rPr>
          <w:b/>
        </w:rPr>
        <w:t xml:space="preserve"> Products, Inc.</w:t>
      </w:r>
      <w:r w:rsidR="007B7871">
        <w:rPr>
          <w:b/>
        </w:rPr>
        <w:t xml:space="preserve"> </w:t>
      </w:r>
      <w:hyperlink r:id="rId18" w:history="1">
        <w:r w:rsidR="007B7871" w:rsidRPr="00A958AD">
          <w:rPr>
            <w:rStyle w:val="Hyperlink"/>
            <w:highlight w:val="cyan"/>
          </w:rPr>
          <w:t>julia@soilretention.com</w:t>
        </w:r>
      </w:hyperlink>
      <w:r w:rsidR="007B7871" w:rsidRPr="00A958AD">
        <w:rPr>
          <w:highlight w:val="cyan"/>
        </w:rPr>
        <w:t xml:space="preserve"> (Julia Schmid)</w:t>
      </w:r>
      <w:r w:rsidR="00A958AD">
        <w:t xml:space="preserve"> </w:t>
      </w:r>
    </w:p>
    <w:p w14:paraId="7D851328" w14:textId="77777777" w:rsidR="00D01EC3" w:rsidRDefault="00D01EC3" w:rsidP="00D01EC3">
      <w:pPr>
        <w:rPr>
          <w:b/>
        </w:rPr>
      </w:pPr>
    </w:p>
    <w:p w14:paraId="753CDA7E" w14:textId="77777777" w:rsidR="00D01EC3" w:rsidRDefault="00D01EC3" w:rsidP="00D01EC3">
      <w:pPr>
        <w:rPr>
          <w:b/>
        </w:rPr>
      </w:pPr>
      <w:r w:rsidRPr="00C71B17">
        <w:rPr>
          <w:u w:val="single"/>
        </w:rPr>
        <w:t>Written by</w:t>
      </w:r>
      <w:r w:rsidR="008850AF" w:rsidRPr="00C71B17">
        <w:rPr>
          <w:u w:val="single"/>
        </w:rPr>
        <w:t xml:space="preserve"> (exactly how you would like your name to appear):</w:t>
      </w:r>
      <w:r w:rsidR="008850AF">
        <w:t xml:space="preserve"> </w:t>
      </w:r>
      <w:r>
        <w:rPr>
          <w:b/>
        </w:rPr>
        <w:t xml:space="preserve">Peter </w:t>
      </w:r>
      <w:r w:rsidR="008850AF">
        <w:rPr>
          <w:b/>
        </w:rPr>
        <w:t xml:space="preserve">J. Arsenault, FAIA, NCARB, </w:t>
      </w:r>
      <w:proofErr w:type="gramStart"/>
      <w:r w:rsidR="008850AF">
        <w:rPr>
          <w:b/>
        </w:rPr>
        <w:t>LEED</w:t>
      </w:r>
      <w:proofErr w:type="gramEnd"/>
      <w:r w:rsidR="008850AF">
        <w:rPr>
          <w:b/>
        </w:rPr>
        <w:t xml:space="preserve"> </w:t>
      </w:r>
      <w:r>
        <w:rPr>
          <w:b/>
        </w:rPr>
        <w:t>AP</w:t>
      </w:r>
    </w:p>
    <w:p w14:paraId="3A970271" w14:textId="77777777" w:rsidR="00BD21F5" w:rsidRPr="00C71B17" w:rsidRDefault="00C71B17" w:rsidP="00C71B17">
      <w:pPr>
        <w:pStyle w:val="NormalWeb"/>
      </w:pPr>
      <w:r w:rsidRPr="00E576F9">
        <w:rPr>
          <w:u w:val="single"/>
        </w:rPr>
        <w:t>Author Bio (max. 25 words):</w:t>
      </w:r>
      <w:r>
        <w:rPr>
          <w:u w:val="single"/>
        </w:rPr>
        <w:t xml:space="preserve"> </w:t>
      </w:r>
      <w:r>
        <w:rPr>
          <w:rStyle w:val="Strong"/>
          <w:i/>
          <w:iCs/>
        </w:rPr>
        <w:t>Peter J. Arsenault</w:t>
      </w:r>
      <w:r>
        <w:rPr>
          <w:i/>
          <w:iCs/>
        </w:rPr>
        <w:t xml:space="preserve">, FAIA, NCARB, LEED AP is an architect and green building consultant who has authored over 100 continuing education and technical publications as part of a nationwide practice. </w:t>
      </w:r>
      <w:hyperlink r:id="rId19" w:history="1">
        <w:r>
          <w:rPr>
            <w:rStyle w:val="Hyperlink"/>
            <w:i/>
            <w:iCs/>
          </w:rPr>
          <w:t>www.linkedin.com/in/pjaarch</w:t>
        </w:r>
      </w:hyperlink>
    </w:p>
    <w:p w14:paraId="4E458DD4" w14:textId="77777777" w:rsidR="00D8741D" w:rsidRPr="00C71B17" w:rsidRDefault="008850AF" w:rsidP="00D8741D">
      <w:pPr>
        <w:rPr>
          <w:u w:val="single"/>
        </w:rPr>
      </w:pPr>
      <w:r w:rsidRPr="00C71B17">
        <w:rPr>
          <w:u w:val="single"/>
        </w:rPr>
        <w:t xml:space="preserve">3 </w:t>
      </w:r>
      <w:r w:rsidR="00D8741D" w:rsidRPr="00C71B17">
        <w:rPr>
          <w:u w:val="single"/>
        </w:rPr>
        <w:t>Category listings for Continuing Ed</w:t>
      </w:r>
      <w:r w:rsidR="00F0498E" w:rsidRPr="00C71B17">
        <w:rPr>
          <w:u w:val="single"/>
        </w:rPr>
        <w:t>ucation</w:t>
      </w:r>
      <w:r w:rsidR="00D8741D" w:rsidRPr="00C71B17">
        <w:rPr>
          <w:u w:val="single"/>
        </w:rPr>
        <w:t xml:space="preserve"> </w:t>
      </w:r>
      <w:r w:rsidR="00F0498E" w:rsidRPr="00C71B17">
        <w:rPr>
          <w:u w:val="single"/>
        </w:rPr>
        <w:t>web</w:t>
      </w:r>
      <w:r w:rsidR="00D8741D" w:rsidRPr="00C71B17">
        <w:rPr>
          <w:u w:val="single"/>
        </w:rPr>
        <w:t>site</w:t>
      </w:r>
      <w:r w:rsidRPr="00C71B17">
        <w:rPr>
          <w:u w:val="single"/>
        </w:rPr>
        <w:t xml:space="preserve"> (in alphabetical order)</w:t>
      </w:r>
      <w:r w:rsidR="00C80633" w:rsidRPr="00C71B17">
        <w:rPr>
          <w:u w:val="single"/>
        </w:rPr>
        <w:t>:</w:t>
      </w:r>
    </w:p>
    <w:p w14:paraId="5D5EE39E" w14:textId="77777777" w:rsidR="008850AF" w:rsidRDefault="008850AF" w:rsidP="00C71B17">
      <w:pPr>
        <w:ind w:firstLine="720"/>
      </w:pPr>
      <w:r>
        <w:t>PM – Products and Materials</w:t>
      </w:r>
    </w:p>
    <w:p w14:paraId="1C4F09EE" w14:textId="77777777" w:rsidR="008850AF" w:rsidRDefault="008850AF" w:rsidP="00C71B17">
      <w:pPr>
        <w:ind w:firstLine="720"/>
      </w:pPr>
      <w:r>
        <w:t>RR – Renovation and Restoration</w:t>
      </w:r>
    </w:p>
    <w:p w14:paraId="1F3CA7A9" w14:textId="77777777" w:rsidR="00C71B17" w:rsidRDefault="008850AF" w:rsidP="00C71B17">
      <w:pPr>
        <w:ind w:firstLine="720"/>
      </w:pPr>
      <w:r>
        <w:t xml:space="preserve">SU – Sustainability </w:t>
      </w:r>
    </w:p>
    <w:p w14:paraId="74F8BAB5" w14:textId="77777777" w:rsidR="00C71B17" w:rsidRPr="00E576F9" w:rsidRDefault="00D8741D" w:rsidP="00C71B17">
      <w:pPr>
        <w:ind w:firstLine="720"/>
      </w:pPr>
      <w:r w:rsidRPr="00157289">
        <w:br/>
      </w:r>
      <w:r w:rsidR="00C71B17" w:rsidRPr="00E576F9">
        <w:rPr>
          <w:u w:val="single"/>
        </w:rPr>
        <w:t>1 AIA Course Directory Category (list of 9 options):</w:t>
      </w:r>
      <w:r w:rsidR="00C71B17">
        <w:rPr>
          <w:u w:val="single"/>
        </w:rPr>
        <w:t xml:space="preserve"> </w:t>
      </w:r>
      <w:r w:rsidR="00C71B17">
        <w:t>9. Sustainable Design</w:t>
      </w:r>
    </w:p>
    <w:p w14:paraId="051FBA6D" w14:textId="77777777" w:rsidR="00C71B17" w:rsidRDefault="00C71B17" w:rsidP="00C71B17"/>
    <w:p w14:paraId="2D3FA710" w14:textId="77777777" w:rsidR="00C71B17" w:rsidRDefault="00C71B17" w:rsidP="00C71B17">
      <w:r w:rsidRPr="00E576F9">
        <w:rPr>
          <w:u w:val="single"/>
        </w:rPr>
        <w:t>1 AIA Topic Area (from list of 109 options):</w:t>
      </w:r>
      <w:r>
        <w:t xml:space="preserve"> 2. ADA/Universal Design</w:t>
      </w:r>
    </w:p>
    <w:p w14:paraId="22CEBFE4" w14:textId="77777777" w:rsidR="005473B2" w:rsidRDefault="005473B2" w:rsidP="00C71B17"/>
    <w:p w14:paraId="354002BD" w14:textId="183CCE97" w:rsidR="005473B2" w:rsidRPr="005473B2" w:rsidRDefault="005473B2" w:rsidP="00C71B17">
      <w:bookmarkStart w:id="0" w:name="_GoBack"/>
      <w:r>
        <w:rPr>
          <w:u w:val="single"/>
        </w:rPr>
        <w:t>For GBCI, if applicable, 3 Categories</w:t>
      </w:r>
      <w:r w:rsidRPr="00E576F9">
        <w:rPr>
          <w:u w:val="single"/>
        </w:rPr>
        <w:t xml:space="preserve"> (from list of </w:t>
      </w:r>
      <w:r>
        <w:rPr>
          <w:u w:val="single"/>
        </w:rPr>
        <w:t>24</w:t>
      </w:r>
      <w:r w:rsidRPr="00E576F9">
        <w:rPr>
          <w:u w:val="single"/>
        </w:rPr>
        <w:t xml:space="preserve"> options):</w:t>
      </w:r>
      <w:r>
        <w:t xml:space="preserve"> 4. Sustainable Sites; 7. Materials and resources; 12. Green infrastructure and buildings</w:t>
      </w:r>
    </w:p>
    <w:bookmarkEnd w:id="0"/>
    <w:p w14:paraId="7DF8E4E1" w14:textId="77777777" w:rsidR="00BD21F5" w:rsidRPr="00C80633" w:rsidRDefault="00BD21F5" w:rsidP="00C71B17">
      <w:pPr>
        <w:ind w:firstLine="720"/>
      </w:pPr>
    </w:p>
    <w:p w14:paraId="5071844C" w14:textId="77777777" w:rsidR="00AC6551" w:rsidRDefault="00AC6551" w:rsidP="00AC6551">
      <w:pPr>
        <w:pStyle w:val="link"/>
        <w:spacing w:before="0" w:beforeAutospacing="0" w:after="0" w:afterAutospacing="0"/>
      </w:pPr>
      <w:r w:rsidRPr="00C71B17">
        <w:rPr>
          <w:u w:val="single"/>
        </w:rPr>
        <w:t>Keywords</w:t>
      </w:r>
      <w:r w:rsidR="00C80633" w:rsidRPr="00C71B17">
        <w:rPr>
          <w:u w:val="single"/>
        </w:rPr>
        <w:t xml:space="preserve"> for SEO</w:t>
      </w:r>
      <w:r w:rsidRPr="00C71B17">
        <w:rPr>
          <w:u w:val="single"/>
        </w:rPr>
        <w:t>:</w:t>
      </w:r>
      <w:r>
        <w:t xml:space="preserve"> </w:t>
      </w:r>
      <w:r w:rsidR="003C051A">
        <w:t>green schools, site design, energy efficiency, building envelope, building materials, indoor environmental quality, innovation, flexible space, K-12 schools</w:t>
      </w:r>
    </w:p>
    <w:p w14:paraId="2DED3B7D" w14:textId="77777777" w:rsidR="00AC6551" w:rsidRPr="004236D6" w:rsidRDefault="00AC6551" w:rsidP="00AC6551">
      <w:pPr>
        <w:pStyle w:val="link"/>
        <w:spacing w:before="0" w:beforeAutospacing="0" w:after="0" w:afterAutospacing="0"/>
        <w:rPr>
          <w:sz w:val="22"/>
        </w:rPr>
      </w:pPr>
    </w:p>
    <w:p w14:paraId="01100920" w14:textId="77777777" w:rsidR="00AE6640" w:rsidRPr="00C71B17" w:rsidRDefault="002028E5" w:rsidP="00AE6640">
      <w:pPr>
        <w:rPr>
          <w:b/>
          <w:u w:val="single"/>
        </w:rPr>
      </w:pPr>
      <w:r w:rsidRPr="00C71B17">
        <w:rPr>
          <w:u w:val="single"/>
        </w:rPr>
        <w:lastRenderedPageBreak/>
        <w:t>K-</w:t>
      </w:r>
      <w:r w:rsidR="00AE6640" w:rsidRPr="00C71B17">
        <w:rPr>
          <w:u w:val="single"/>
        </w:rPr>
        <w:t>code:</w:t>
      </w:r>
      <w:r w:rsidR="00C71B17" w:rsidRPr="00C71B17">
        <w:t xml:space="preserve"> K1512M</w:t>
      </w:r>
    </w:p>
    <w:p w14:paraId="5F3AB484" w14:textId="77777777" w:rsidR="00AE6640" w:rsidRDefault="00AE6640" w:rsidP="00BD21F5">
      <w:pPr>
        <w:rPr>
          <w:sz w:val="22"/>
        </w:rPr>
      </w:pPr>
    </w:p>
    <w:p w14:paraId="6A2C0604" w14:textId="77777777" w:rsidR="00AC6551" w:rsidRPr="00C71B17" w:rsidRDefault="00BD21F5" w:rsidP="00C71B17">
      <w:pPr>
        <w:rPr>
          <w:b/>
          <w:highlight w:val="red"/>
        </w:rPr>
      </w:pPr>
      <w:r w:rsidRPr="00C71B17">
        <w:rPr>
          <w:u w:val="single"/>
        </w:rPr>
        <w:t>Credit Type</w:t>
      </w:r>
      <w:r w:rsidR="002028E5" w:rsidRPr="00C71B17">
        <w:rPr>
          <w:u w:val="single"/>
        </w:rPr>
        <w:t>(s)</w:t>
      </w:r>
      <w:r w:rsidR="00C71B17" w:rsidRPr="00C71B17">
        <w:rPr>
          <w:u w:val="single"/>
        </w:rPr>
        <w:t>:</w:t>
      </w:r>
      <w:r w:rsidR="00C71B17">
        <w:t xml:space="preserve"> </w:t>
      </w:r>
      <w:r w:rsidR="00B239AF">
        <w:rPr>
          <w:b/>
        </w:rPr>
        <w:t>1.</w:t>
      </w:r>
      <w:r w:rsidR="0034532E">
        <w:rPr>
          <w:b/>
        </w:rPr>
        <w:t>5</w:t>
      </w:r>
      <w:r w:rsidR="00B239AF">
        <w:rPr>
          <w:b/>
        </w:rPr>
        <w:t xml:space="preserve"> LU</w:t>
      </w:r>
      <w:r w:rsidR="0034532E">
        <w:rPr>
          <w:b/>
        </w:rPr>
        <w:t>s</w:t>
      </w:r>
      <w:r w:rsidR="00B239AF">
        <w:rPr>
          <w:b/>
        </w:rPr>
        <w:t xml:space="preserve">: </w:t>
      </w:r>
      <w:r w:rsidR="00AC6551">
        <w:rPr>
          <w:b/>
        </w:rPr>
        <w:t>AIA Credit –</w:t>
      </w:r>
      <w:r w:rsidR="00B239AF">
        <w:rPr>
          <w:b/>
        </w:rPr>
        <w:t xml:space="preserve"> </w:t>
      </w:r>
      <w:r w:rsidR="00AC6551">
        <w:rPr>
          <w:b/>
        </w:rPr>
        <w:t>HSW</w:t>
      </w:r>
      <w:r w:rsidR="003C3899">
        <w:rPr>
          <w:b/>
        </w:rPr>
        <w:t>; GBCI Credit</w:t>
      </w:r>
    </w:p>
    <w:p w14:paraId="35EFB97F" w14:textId="77777777" w:rsidR="00D01EC3" w:rsidRDefault="00696D87" w:rsidP="00D01EC3">
      <w:pPr>
        <w:pStyle w:val="Heading1"/>
        <w:spacing w:before="0" w:after="0"/>
        <w:rPr>
          <w:rFonts w:ascii="Times New Roman" w:hAnsi="Times New Roman"/>
          <w:sz w:val="24"/>
        </w:rPr>
      </w:pPr>
      <w:r>
        <w:rPr>
          <w:rFonts w:ascii="Times New Roman" w:hAnsi="Times New Roman"/>
          <w:sz w:val="24"/>
        </w:rPr>
        <w:t>Learning Objectives</w:t>
      </w:r>
      <w:r w:rsidR="00C80633">
        <w:rPr>
          <w:rFonts w:ascii="Times New Roman" w:hAnsi="Times New Roman"/>
          <w:sz w:val="24"/>
        </w:rPr>
        <w:t xml:space="preserve"> (4-5 LOs required):</w:t>
      </w:r>
      <w:r>
        <w:rPr>
          <w:rFonts w:ascii="Times New Roman" w:hAnsi="Times New Roman"/>
          <w:sz w:val="24"/>
        </w:rPr>
        <w:t xml:space="preserve"> </w:t>
      </w:r>
    </w:p>
    <w:p w14:paraId="48AC0225" w14:textId="77777777" w:rsidR="002028E5" w:rsidRPr="002028E5" w:rsidRDefault="002028E5" w:rsidP="002028E5"/>
    <w:p w14:paraId="09DB2A73" w14:textId="77777777" w:rsidR="00D01EC3" w:rsidRPr="00C80633" w:rsidRDefault="00D01EC3" w:rsidP="00D01EC3">
      <w:r w:rsidRPr="00C80633">
        <w:t xml:space="preserve">After reading this article, you </w:t>
      </w:r>
      <w:r w:rsidR="00C80633" w:rsidRPr="00C80633">
        <w:t>should</w:t>
      </w:r>
      <w:r w:rsidRPr="00C80633">
        <w:t xml:space="preserve"> be able to: </w:t>
      </w:r>
    </w:p>
    <w:p w14:paraId="37F82B8F" w14:textId="77777777" w:rsidR="003C3899" w:rsidRPr="00C80633" w:rsidRDefault="003C3899" w:rsidP="00C80633">
      <w:pPr>
        <w:numPr>
          <w:ilvl w:val="0"/>
          <w:numId w:val="21"/>
        </w:numPr>
      </w:pPr>
      <w:r w:rsidRPr="00C80633">
        <w:t xml:space="preserve">Explore the condition of schools in the United States and the range of issues </w:t>
      </w:r>
      <w:r w:rsidR="003C051A" w:rsidRPr="00C80633">
        <w:t xml:space="preserve">related to green school design. </w:t>
      </w:r>
    </w:p>
    <w:p w14:paraId="46ABE61D" w14:textId="77777777" w:rsidR="003C3899" w:rsidRPr="00C80633" w:rsidRDefault="003C3899" w:rsidP="00C80633">
      <w:pPr>
        <w:numPr>
          <w:ilvl w:val="0"/>
          <w:numId w:val="21"/>
        </w:numPr>
      </w:pPr>
      <w:r w:rsidRPr="00C80633">
        <w:t xml:space="preserve">Investigate </w:t>
      </w:r>
      <w:r w:rsidR="003C051A" w:rsidRPr="00C80633">
        <w:t xml:space="preserve">the </w:t>
      </w:r>
      <w:r w:rsidRPr="00C80633">
        <w:t xml:space="preserve">fundamental </w:t>
      </w:r>
      <w:r w:rsidR="003C051A" w:rsidRPr="00C80633">
        <w:t xml:space="preserve">criteria that contribute to a green school based on the LEED for schools building certification program. </w:t>
      </w:r>
    </w:p>
    <w:p w14:paraId="4BA7C638" w14:textId="77777777" w:rsidR="003C3899" w:rsidRPr="00C80633" w:rsidRDefault="003C3899" w:rsidP="00C80633">
      <w:pPr>
        <w:numPr>
          <w:ilvl w:val="0"/>
          <w:numId w:val="21"/>
        </w:numPr>
      </w:pPr>
      <w:r w:rsidRPr="00C80633">
        <w:t xml:space="preserve">Assess </w:t>
      </w:r>
      <w:r w:rsidR="003C051A" w:rsidRPr="00C80633">
        <w:t xml:space="preserve">different </w:t>
      </w:r>
      <w:r w:rsidRPr="00C80633">
        <w:t xml:space="preserve">strategies that can be used successfully </w:t>
      </w:r>
      <w:r w:rsidR="003C051A" w:rsidRPr="00C80633">
        <w:t xml:space="preserve">to contribute to the design, construction, and operation of green K-12 schools. </w:t>
      </w:r>
    </w:p>
    <w:p w14:paraId="7E6C2A75" w14:textId="77777777" w:rsidR="003C3899" w:rsidRPr="00C80633" w:rsidRDefault="003C3899" w:rsidP="00C80633">
      <w:pPr>
        <w:numPr>
          <w:ilvl w:val="0"/>
          <w:numId w:val="21"/>
        </w:numPr>
        <w:rPr>
          <w:b/>
        </w:rPr>
      </w:pPr>
      <w:r w:rsidRPr="00C80633">
        <w:t xml:space="preserve">Recognize and identify programs and resources to assist in healthier, more productive, and more efficient </w:t>
      </w:r>
      <w:r w:rsidR="003C051A" w:rsidRPr="00C80633">
        <w:t xml:space="preserve">green </w:t>
      </w:r>
      <w:r w:rsidRPr="00C80633">
        <w:t xml:space="preserve">learning environments. </w:t>
      </w:r>
    </w:p>
    <w:p w14:paraId="16A5BBB9" w14:textId="77777777" w:rsidR="00F0498E" w:rsidRDefault="00F0498E" w:rsidP="00F0498E">
      <w:pPr>
        <w:ind w:left="720"/>
        <w:rPr>
          <w:b/>
        </w:rPr>
      </w:pPr>
    </w:p>
    <w:p w14:paraId="6F1F6D5D" w14:textId="77777777" w:rsidR="00F0498E" w:rsidRPr="0016475A" w:rsidRDefault="00F0498E" w:rsidP="00F0498E">
      <w:pPr>
        <w:rPr>
          <w:b/>
        </w:rPr>
      </w:pPr>
      <w:r>
        <w:rPr>
          <w:b/>
          <w:highlight w:val="yellow"/>
        </w:rPr>
        <w:t>G</w:t>
      </w:r>
      <w:r w:rsidRPr="0016475A">
        <w:rPr>
          <w:b/>
          <w:highlight w:val="yellow"/>
        </w:rPr>
        <w:t xml:space="preserve">eneral </w:t>
      </w:r>
      <w:r>
        <w:rPr>
          <w:b/>
          <w:highlight w:val="yellow"/>
        </w:rPr>
        <w:t xml:space="preserve">formatting </w:t>
      </w:r>
      <w:r w:rsidRPr="0016475A">
        <w:rPr>
          <w:b/>
          <w:highlight w:val="yellow"/>
        </w:rPr>
        <w:t>comments– highlighted in yellow</w:t>
      </w:r>
      <w:r w:rsidRPr="0016475A">
        <w:rPr>
          <w:b/>
        </w:rPr>
        <w:t xml:space="preserve"> </w:t>
      </w:r>
    </w:p>
    <w:p w14:paraId="23B37BBA" w14:textId="77777777" w:rsidR="00F0498E" w:rsidRDefault="00F0498E" w:rsidP="00F0498E">
      <w:pPr>
        <w:rPr>
          <w:b/>
        </w:rPr>
      </w:pPr>
      <w:r w:rsidRPr="0016475A">
        <w:rPr>
          <w:b/>
          <w:highlight w:val="green"/>
        </w:rPr>
        <w:t xml:space="preserve">Quiz Answers </w:t>
      </w:r>
      <w:r>
        <w:rPr>
          <w:b/>
          <w:highlight w:val="green"/>
        </w:rPr>
        <w:t xml:space="preserve">- </w:t>
      </w:r>
      <w:r w:rsidRPr="0016475A">
        <w:rPr>
          <w:b/>
          <w:highlight w:val="green"/>
        </w:rPr>
        <w:t xml:space="preserve">highlighted in green – SEE PAGES </w:t>
      </w:r>
      <w:r w:rsidR="00D9717B">
        <w:rPr>
          <w:b/>
          <w:highlight w:val="green"/>
        </w:rPr>
        <w:t>19</w:t>
      </w:r>
      <w:r w:rsidRPr="0016475A">
        <w:rPr>
          <w:b/>
          <w:highlight w:val="green"/>
        </w:rPr>
        <w:t>-</w:t>
      </w:r>
      <w:r w:rsidR="00E6410F">
        <w:rPr>
          <w:b/>
          <w:highlight w:val="green"/>
        </w:rPr>
        <w:t>2</w:t>
      </w:r>
      <w:r w:rsidR="00D9717B">
        <w:rPr>
          <w:b/>
          <w:highlight w:val="green"/>
        </w:rPr>
        <w:t>1</w:t>
      </w:r>
      <w:r w:rsidRPr="0016475A">
        <w:rPr>
          <w:b/>
          <w:highlight w:val="green"/>
        </w:rPr>
        <w:t xml:space="preserve"> for Quiz </w:t>
      </w:r>
      <w:r>
        <w:rPr>
          <w:b/>
          <w:highlight w:val="green"/>
        </w:rPr>
        <w:t>/</w:t>
      </w:r>
      <w:r w:rsidRPr="0016475A">
        <w:rPr>
          <w:b/>
          <w:highlight w:val="green"/>
        </w:rPr>
        <w:t xml:space="preserve"> answer key.</w:t>
      </w:r>
    </w:p>
    <w:p w14:paraId="379E5AA0" w14:textId="77777777" w:rsidR="00F0498E" w:rsidRDefault="00F0498E" w:rsidP="00F0498E">
      <w:pPr>
        <w:rPr>
          <w:b/>
        </w:rPr>
      </w:pPr>
      <w:r w:rsidRPr="00C03D85">
        <w:rPr>
          <w:b/>
          <w:highlight w:val="cyan"/>
        </w:rPr>
        <w:t xml:space="preserve">Sponsors </w:t>
      </w:r>
      <w:r>
        <w:rPr>
          <w:b/>
          <w:highlight w:val="cyan"/>
        </w:rPr>
        <w:t xml:space="preserve">- </w:t>
      </w:r>
      <w:r w:rsidRPr="00C03D85">
        <w:rPr>
          <w:b/>
          <w:highlight w:val="cyan"/>
        </w:rPr>
        <w:t>highlighted in blue for reference – OMIT FROM FINAL TEXT</w:t>
      </w:r>
    </w:p>
    <w:p w14:paraId="51076D9D" w14:textId="77777777" w:rsidR="008972AB" w:rsidRDefault="008972AB" w:rsidP="00F0498E">
      <w:pPr>
        <w:rPr>
          <w:b/>
        </w:rPr>
      </w:pPr>
      <w:r w:rsidRPr="008972AB">
        <w:rPr>
          <w:b/>
          <w:highlight w:val="magenta"/>
        </w:rPr>
        <w:t>CASE STUDIES Highlighted in PINK</w:t>
      </w:r>
    </w:p>
    <w:p w14:paraId="2504F06F" w14:textId="77777777" w:rsidR="00F0498E" w:rsidRPr="0016475A" w:rsidRDefault="00F0498E" w:rsidP="00F0498E">
      <w:pPr>
        <w:rPr>
          <w:b/>
        </w:rPr>
      </w:pPr>
      <w:r w:rsidRPr="0016475A">
        <w:rPr>
          <w:b/>
          <w:highlight w:val="red"/>
        </w:rPr>
        <w:t xml:space="preserve">PHOTOS, TABLES, and FIGURES </w:t>
      </w:r>
      <w:r>
        <w:rPr>
          <w:b/>
          <w:highlight w:val="red"/>
        </w:rPr>
        <w:t xml:space="preserve">– locations highlighted </w:t>
      </w:r>
      <w:r w:rsidRPr="0016475A">
        <w:rPr>
          <w:b/>
          <w:highlight w:val="red"/>
        </w:rPr>
        <w:t>in red below – SEE PAGES 2</w:t>
      </w:r>
      <w:r w:rsidR="00D9717B">
        <w:rPr>
          <w:b/>
          <w:highlight w:val="red"/>
        </w:rPr>
        <w:t xml:space="preserve">2 -26 </w:t>
      </w:r>
      <w:r>
        <w:rPr>
          <w:b/>
          <w:highlight w:val="red"/>
        </w:rPr>
        <w:t xml:space="preserve">for </w:t>
      </w:r>
      <w:r w:rsidRPr="0016475A">
        <w:rPr>
          <w:b/>
          <w:highlight w:val="red"/>
        </w:rPr>
        <w:t xml:space="preserve">referenced photos </w:t>
      </w:r>
      <w:r>
        <w:rPr>
          <w:b/>
          <w:highlight w:val="red"/>
        </w:rPr>
        <w:t xml:space="preserve">with </w:t>
      </w:r>
      <w:r w:rsidRPr="0016475A">
        <w:rPr>
          <w:b/>
          <w:highlight w:val="red"/>
        </w:rPr>
        <w:t>credit</w:t>
      </w:r>
      <w:r>
        <w:rPr>
          <w:b/>
          <w:highlight w:val="red"/>
        </w:rPr>
        <w:t>s</w:t>
      </w:r>
      <w:r w:rsidRPr="0016475A">
        <w:rPr>
          <w:b/>
          <w:highlight w:val="red"/>
        </w:rPr>
        <w:t xml:space="preserve"> and captions</w:t>
      </w:r>
      <w:r w:rsidRPr="0016475A">
        <w:rPr>
          <w:b/>
        </w:rPr>
        <w:t xml:space="preserve"> </w:t>
      </w:r>
    </w:p>
    <w:p w14:paraId="4988A857" w14:textId="77777777" w:rsidR="00F0498E" w:rsidRDefault="00F0498E" w:rsidP="003C051A">
      <w:pPr>
        <w:rPr>
          <w:b/>
        </w:rPr>
      </w:pPr>
    </w:p>
    <w:p w14:paraId="1AAEFF87" w14:textId="77777777" w:rsidR="0082052E" w:rsidRDefault="0082052E" w:rsidP="0082052E">
      <w:pPr>
        <w:rPr>
          <w:b/>
        </w:rPr>
      </w:pPr>
      <w:r w:rsidRPr="00F0498E">
        <w:rPr>
          <w:b/>
          <w:highlight w:val="red"/>
        </w:rPr>
        <w:t xml:space="preserve">Cover Photo </w:t>
      </w:r>
    </w:p>
    <w:p w14:paraId="468DA36D" w14:textId="77777777" w:rsidR="00F44191" w:rsidRPr="00F44191" w:rsidRDefault="00F44191" w:rsidP="00F44191"/>
    <w:p w14:paraId="42C36E14" w14:textId="77777777" w:rsidR="00CD7A77" w:rsidRPr="00A72D9F" w:rsidRDefault="00CD7A77" w:rsidP="00CD7A77">
      <w:pPr>
        <w:rPr>
          <w:i/>
        </w:rPr>
      </w:pPr>
      <w:r w:rsidRPr="00A72D9F">
        <w:rPr>
          <w:i/>
          <w:highlight w:val="yellow"/>
        </w:rPr>
        <w:t>Text Begins Here</w:t>
      </w:r>
    </w:p>
    <w:p w14:paraId="5E62DB2B" w14:textId="77777777" w:rsidR="00D01EC3" w:rsidRDefault="003C051A" w:rsidP="00D01EC3">
      <w:r>
        <w:t xml:space="preserve">According to multiple sources, </w:t>
      </w:r>
      <w:r w:rsidR="00C4145E" w:rsidRPr="00C4145E">
        <w:t xml:space="preserve">there are more than 130,000 </w:t>
      </w:r>
      <w:r>
        <w:t xml:space="preserve">existing </w:t>
      </w:r>
      <w:r w:rsidR="00C4145E" w:rsidRPr="00C4145E">
        <w:t xml:space="preserve">K-12 schools </w:t>
      </w:r>
      <w:r>
        <w:t xml:space="preserve">operating in the U.S. New schools are also in design and construction either to accommodate growing needs or to replace outdated facilities. The significance of this sheer quantity of </w:t>
      </w:r>
      <w:r w:rsidR="00951368">
        <w:t>facilities</w:t>
      </w:r>
      <w:r>
        <w:t xml:space="preserve"> </w:t>
      </w:r>
      <w:r w:rsidR="00951368">
        <w:t>certainly reflects the importance of education in this country, but the buildings have become more than that. In most places, s</w:t>
      </w:r>
      <w:r w:rsidR="00C4145E" w:rsidRPr="00C4145E">
        <w:t xml:space="preserve">chools are centers of communities </w:t>
      </w:r>
      <w:r w:rsidR="00951368">
        <w:t>providing a full range of events and programs for children, parents, and the general public. With all of this exposure, it is a bit surprising that many</w:t>
      </w:r>
      <w:r w:rsidR="00C4145E" w:rsidRPr="00C4145E">
        <w:t xml:space="preserve"> American citizens and public officials have a poor understanding of the scale of their</w:t>
      </w:r>
      <w:r w:rsidR="00951368">
        <w:t xml:space="preserve"> presence and worse, of their typical physical condition. The Center for Green Schools at the U.S. Green Building Council has published the </w:t>
      </w:r>
      <w:r w:rsidR="00C4145E" w:rsidRPr="00951368">
        <w:t>2013 State of Our Schools report</w:t>
      </w:r>
      <w:r w:rsidR="00951368">
        <w:t xml:space="preserve"> </w:t>
      </w:r>
      <w:r w:rsidR="00C4145E" w:rsidRPr="00C4145E">
        <w:t>w</w:t>
      </w:r>
      <w:r w:rsidR="00951368">
        <w:t>hich</w:t>
      </w:r>
      <w:r w:rsidR="00C4145E" w:rsidRPr="00C4145E">
        <w:t xml:space="preserve"> estimate</w:t>
      </w:r>
      <w:r w:rsidR="00951368">
        <w:t>s</w:t>
      </w:r>
      <w:r w:rsidR="00C4145E" w:rsidRPr="00C4145E">
        <w:t xml:space="preserve"> that it will take approximately $271 billion to bring public K-12 school buildings in the U.S. up to working order and in </w:t>
      </w:r>
      <w:r w:rsidR="00951368">
        <w:t xml:space="preserve">full </w:t>
      </w:r>
      <w:r w:rsidR="00C4145E" w:rsidRPr="00C4145E">
        <w:t>compliance</w:t>
      </w:r>
      <w:r w:rsidR="00951368">
        <w:t xml:space="preserve"> with current codes and standards</w:t>
      </w:r>
      <w:r w:rsidR="00C4145E" w:rsidRPr="00C4145E">
        <w:t xml:space="preserve">. If we add to that the cost of modernization to ensure that our schools meet today’s education, safety and health standards, </w:t>
      </w:r>
      <w:r w:rsidR="00951368">
        <w:t xml:space="preserve">they </w:t>
      </w:r>
      <w:r w:rsidR="00C4145E" w:rsidRPr="00C4145E">
        <w:t xml:space="preserve">estimate </w:t>
      </w:r>
      <w:r w:rsidR="00951368">
        <w:t xml:space="preserve">twice that at a </w:t>
      </w:r>
      <w:r w:rsidR="00C4145E" w:rsidRPr="00C4145E">
        <w:t>$542 billion required investment.</w:t>
      </w:r>
      <w:r w:rsidR="00951368">
        <w:t xml:space="preserve"> </w:t>
      </w:r>
      <w:r w:rsidR="00233DF2" w:rsidRPr="00233DF2">
        <w:rPr>
          <w:iCs/>
        </w:rPr>
        <w:t>An updated State of Our Schools Report is due to be released in early 2016.</w:t>
      </w:r>
      <w:r w:rsidR="00233DF2" w:rsidRPr="00233DF2">
        <w:t xml:space="preserve"> </w:t>
      </w:r>
      <w:r w:rsidR="00951368">
        <w:t>While these figures present a sizable challenge to public school districts around the country, they also represent a huge opportunity for those involved in the design, construction and operation of schools. It also presents the best opportunity to bring these existing schools into the twenty first century using what has become the most defining characteristic</w:t>
      </w:r>
      <w:r w:rsidR="00051BAC">
        <w:t xml:space="preserve"> of our time</w:t>
      </w:r>
      <w:r w:rsidR="00951368">
        <w:t xml:space="preserve"> – green school design. </w:t>
      </w:r>
    </w:p>
    <w:p w14:paraId="117EDBAA" w14:textId="77777777" w:rsidR="00024FF4" w:rsidRPr="00C4145E" w:rsidRDefault="00024FF4" w:rsidP="00D01EC3"/>
    <w:p w14:paraId="4ABDB078" w14:textId="77777777" w:rsidR="00D01EC3" w:rsidRDefault="00E6410F" w:rsidP="00D01EC3">
      <w:pPr>
        <w:rPr>
          <w:b/>
        </w:rPr>
      </w:pPr>
      <w:r>
        <w:rPr>
          <w:b/>
        </w:rPr>
        <w:t xml:space="preserve">Green </w:t>
      </w:r>
      <w:r w:rsidR="00A23F00">
        <w:rPr>
          <w:b/>
        </w:rPr>
        <w:t xml:space="preserve">Schools </w:t>
      </w:r>
      <w:r w:rsidR="00AE6640">
        <w:rPr>
          <w:b/>
          <w:highlight w:val="yellow"/>
        </w:rPr>
        <w:t>Section_H</w:t>
      </w:r>
      <w:r w:rsidR="00AE6640" w:rsidRPr="009B606E">
        <w:rPr>
          <w:b/>
          <w:highlight w:val="yellow"/>
        </w:rPr>
        <w:t>ead</w:t>
      </w:r>
    </w:p>
    <w:p w14:paraId="6A27CFC5" w14:textId="77777777" w:rsidR="003C55E9" w:rsidRPr="00C53CA4" w:rsidRDefault="00051BAC" w:rsidP="00051BAC">
      <w:pPr>
        <w:rPr>
          <w:bCs/>
          <w:color w:val="000000"/>
        </w:rPr>
      </w:pPr>
      <w:r>
        <w:rPr>
          <w:bCs/>
          <w:color w:val="000000"/>
        </w:rPr>
        <w:lastRenderedPageBreak/>
        <w:t>T</w:t>
      </w:r>
      <w:r w:rsidR="003C55E9" w:rsidRPr="00C53CA4">
        <w:rPr>
          <w:bCs/>
          <w:color w:val="000000"/>
        </w:rPr>
        <w:t>he Center for Green Schools at the U.S. Green Building Council</w:t>
      </w:r>
      <w:r>
        <w:rPr>
          <w:bCs/>
          <w:color w:val="000000"/>
        </w:rPr>
        <w:t xml:space="preserve"> was founded in 2010</w:t>
      </w:r>
      <w:r w:rsidR="003C55E9" w:rsidRPr="00C53CA4">
        <w:rPr>
          <w:bCs/>
          <w:color w:val="000000"/>
        </w:rPr>
        <w:t xml:space="preserve"> with an </w:t>
      </w:r>
      <w:r>
        <w:rPr>
          <w:bCs/>
          <w:color w:val="000000"/>
        </w:rPr>
        <w:t>“</w:t>
      </w:r>
      <w:r w:rsidR="003C55E9" w:rsidRPr="00C53CA4">
        <w:rPr>
          <w:bCs/>
          <w:color w:val="000000"/>
        </w:rPr>
        <w:t>ambitious yet achievable mission to put every student in a green school within this generation.</w:t>
      </w:r>
      <w:r>
        <w:rPr>
          <w:bCs/>
          <w:color w:val="000000"/>
        </w:rPr>
        <w:t>” A</w:t>
      </w:r>
      <w:r w:rsidRPr="00C53CA4">
        <w:rPr>
          <w:bCs/>
          <w:color w:val="000000"/>
        </w:rPr>
        <w:t xml:space="preserve">s such the Center works directly with teachers, students, administrators, elected officials and communities to create programs, resources and partnerships </w:t>
      </w:r>
      <w:r>
        <w:rPr>
          <w:bCs/>
          <w:color w:val="000000"/>
        </w:rPr>
        <w:t xml:space="preserve">to </w:t>
      </w:r>
      <w:r w:rsidRPr="00C53CA4">
        <w:rPr>
          <w:bCs/>
          <w:color w:val="000000"/>
        </w:rPr>
        <w:t xml:space="preserve">transform schools into healthy learning environments. </w:t>
      </w:r>
      <w:r>
        <w:rPr>
          <w:bCs/>
          <w:color w:val="000000"/>
        </w:rPr>
        <w:t xml:space="preserve">Their work </w:t>
      </w:r>
      <w:r w:rsidR="003C55E9" w:rsidRPr="00C53CA4">
        <w:rPr>
          <w:bCs/>
          <w:color w:val="000000"/>
        </w:rPr>
        <w:t>intersect</w:t>
      </w:r>
      <w:r>
        <w:rPr>
          <w:bCs/>
          <w:color w:val="000000"/>
        </w:rPr>
        <w:t xml:space="preserve">s </w:t>
      </w:r>
      <w:r w:rsidR="003C55E9" w:rsidRPr="00C53CA4">
        <w:rPr>
          <w:bCs/>
          <w:color w:val="000000"/>
        </w:rPr>
        <w:t>buildings, curriculum and community</w:t>
      </w:r>
      <w:r>
        <w:rPr>
          <w:bCs/>
          <w:color w:val="000000"/>
        </w:rPr>
        <w:t xml:space="preserve"> and building design professionals can use them as a great resource. </w:t>
      </w:r>
      <w:r w:rsidR="00C53CA4" w:rsidRPr="00C53CA4">
        <w:rPr>
          <w:bCs/>
          <w:color w:val="000000"/>
        </w:rPr>
        <w:t> </w:t>
      </w:r>
      <w:hyperlink r:id="rId20" w:history="1">
        <w:r w:rsidR="00C53CA4" w:rsidRPr="00C53CA4">
          <w:rPr>
            <w:rStyle w:val="Hyperlink"/>
            <w:bCs/>
          </w:rPr>
          <w:t>http://www.centerforgreenschools.org/</w:t>
        </w:r>
      </w:hyperlink>
      <w:r w:rsidR="00C53CA4" w:rsidRPr="00C53CA4">
        <w:rPr>
          <w:bCs/>
          <w:color w:val="000000"/>
        </w:rPr>
        <w:t xml:space="preserve"> </w:t>
      </w:r>
    </w:p>
    <w:p w14:paraId="145AB327" w14:textId="77777777" w:rsidR="00051BAC" w:rsidRDefault="00051BAC" w:rsidP="00051BAC">
      <w:pPr>
        <w:rPr>
          <w:b/>
          <w:bCs/>
          <w:color w:val="000000"/>
        </w:rPr>
      </w:pPr>
    </w:p>
    <w:p w14:paraId="769798EF" w14:textId="77777777" w:rsidR="00C4145E" w:rsidRDefault="00C4145E" w:rsidP="00C55572">
      <w:pPr>
        <w:rPr>
          <w:color w:val="000000"/>
        </w:rPr>
      </w:pPr>
      <w:r w:rsidRPr="00C4145E">
        <w:rPr>
          <w:color w:val="000000"/>
        </w:rPr>
        <w:t>Green schools</w:t>
      </w:r>
      <w:r w:rsidR="00051BAC">
        <w:rPr>
          <w:color w:val="000000"/>
        </w:rPr>
        <w:t xml:space="preserve"> that follow </w:t>
      </w:r>
      <w:r w:rsidR="00233DF2">
        <w:rPr>
          <w:color w:val="000000"/>
        </w:rPr>
        <w:t>a</w:t>
      </w:r>
      <w:r w:rsidR="00051BAC">
        <w:rPr>
          <w:color w:val="000000"/>
        </w:rPr>
        <w:t xml:space="preserve"> fundamental design and operational approach have been shown to </w:t>
      </w:r>
      <w:r w:rsidRPr="00C4145E">
        <w:rPr>
          <w:color w:val="000000"/>
        </w:rPr>
        <w:t xml:space="preserve">reduce the environmental impact of buildings and grounds, have a positive effect on student and teacher health, and increase environmental literacy among students and graduates. </w:t>
      </w:r>
      <w:r w:rsidR="00051BAC">
        <w:rPr>
          <w:color w:val="000000"/>
        </w:rPr>
        <w:t xml:space="preserve">This is because </w:t>
      </w:r>
      <w:r w:rsidR="00051BAC" w:rsidRPr="00D9717B">
        <w:rPr>
          <w:color w:val="000000"/>
          <w:highlight w:val="green"/>
        </w:rPr>
        <w:t>t</w:t>
      </w:r>
      <w:r w:rsidRPr="00D9717B">
        <w:rPr>
          <w:color w:val="000000"/>
          <w:highlight w:val="green"/>
        </w:rPr>
        <w:t>he green schools community</w:t>
      </w:r>
      <w:r w:rsidR="00051BAC" w:rsidRPr="00D9717B">
        <w:rPr>
          <w:color w:val="000000"/>
          <w:highlight w:val="green"/>
        </w:rPr>
        <w:t xml:space="preserve">, both in the U.S. and around the world, </w:t>
      </w:r>
      <w:r w:rsidRPr="00D9717B">
        <w:rPr>
          <w:color w:val="000000"/>
          <w:highlight w:val="green"/>
        </w:rPr>
        <w:t xml:space="preserve">is aligned </w:t>
      </w:r>
      <w:r w:rsidR="00051BAC" w:rsidRPr="00D9717B">
        <w:rPr>
          <w:color w:val="000000"/>
          <w:highlight w:val="green"/>
        </w:rPr>
        <w:t xml:space="preserve">toward </w:t>
      </w:r>
      <w:r w:rsidRPr="00D9717B">
        <w:rPr>
          <w:color w:val="000000"/>
          <w:highlight w:val="green"/>
        </w:rPr>
        <w:t xml:space="preserve">three aspirational goals for schools: zero environmental footprint (including energy, water, </w:t>
      </w:r>
      <w:r w:rsidR="0034532E" w:rsidRPr="00D9717B">
        <w:rPr>
          <w:color w:val="000000"/>
          <w:highlight w:val="green"/>
        </w:rPr>
        <w:t xml:space="preserve">and </w:t>
      </w:r>
      <w:r w:rsidRPr="00D9717B">
        <w:rPr>
          <w:color w:val="000000"/>
          <w:highlight w:val="green"/>
        </w:rPr>
        <w:t>waste), a positive impact on occupant health and performance, and 100% of graduates demonstrating environmental literacy.</w:t>
      </w:r>
      <w:r w:rsidRPr="00C4145E">
        <w:rPr>
          <w:color w:val="000000"/>
        </w:rPr>
        <w:t xml:space="preserve"> In 2011, the U.S. Department of Education launched its Green Ribbon Schools award program</w:t>
      </w:r>
      <w:r w:rsidR="00051BAC">
        <w:rPr>
          <w:color w:val="000000"/>
        </w:rPr>
        <w:t xml:space="preserve"> and has invited </w:t>
      </w:r>
      <w:r w:rsidRPr="00C4145E">
        <w:rPr>
          <w:color w:val="000000"/>
        </w:rPr>
        <w:t xml:space="preserve">schools, </w:t>
      </w:r>
      <w:r w:rsidR="00C55572">
        <w:rPr>
          <w:color w:val="000000"/>
        </w:rPr>
        <w:t xml:space="preserve">as well as </w:t>
      </w:r>
      <w:r w:rsidRPr="00C4145E">
        <w:rPr>
          <w:color w:val="000000"/>
        </w:rPr>
        <w:t>colleges and universities</w:t>
      </w:r>
      <w:r w:rsidR="00C55572">
        <w:rPr>
          <w:color w:val="000000"/>
        </w:rPr>
        <w:t xml:space="preserve">, </w:t>
      </w:r>
      <w:r w:rsidRPr="00C4145E">
        <w:rPr>
          <w:color w:val="000000"/>
        </w:rPr>
        <w:t xml:space="preserve">to </w:t>
      </w:r>
      <w:r w:rsidR="00C55572">
        <w:rPr>
          <w:color w:val="000000"/>
        </w:rPr>
        <w:t xml:space="preserve">participate and demonstrate </w:t>
      </w:r>
      <w:r w:rsidRPr="00C4145E">
        <w:rPr>
          <w:color w:val="000000"/>
        </w:rPr>
        <w:t xml:space="preserve">their </w:t>
      </w:r>
      <w:r w:rsidR="00C55572">
        <w:rPr>
          <w:color w:val="000000"/>
        </w:rPr>
        <w:t xml:space="preserve">success in meeting </w:t>
      </w:r>
      <w:r w:rsidRPr="00C4145E">
        <w:rPr>
          <w:color w:val="000000"/>
        </w:rPr>
        <w:t xml:space="preserve">these </w:t>
      </w:r>
      <w:r w:rsidR="00C55572">
        <w:rPr>
          <w:color w:val="000000"/>
        </w:rPr>
        <w:t xml:space="preserve">goals. </w:t>
      </w:r>
    </w:p>
    <w:p w14:paraId="30D30AC0" w14:textId="77777777" w:rsidR="00C55572" w:rsidRDefault="00C55572" w:rsidP="00C55572">
      <w:pPr>
        <w:rPr>
          <w:color w:val="000000"/>
        </w:rPr>
      </w:pPr>
    </w:p>
    <w:p w14:paraId="2B504064" w14:textId="77777777" w:rsidR="00660316" w:rsidRPr="00045C8C" w:rsidRDefault="00660316" w:rsidP="00045C8C">
      <w:pPr>
        <w:rPr>
          <w:color w:val="000000"/>
        </w:rPr>
      </w:pPr>
      <w:r w:rsidRPr="002335A1">
        <w:rPr>
          <w:color w:val="000000"/>
        </w:rPr>
        <w:t xml:space="preserve">The </w:t>
      </w:r>
      <w:r w:rsidR="00C55572">
        <w:rPr>
          <w:color w:val="000000"/>
        </w:rPr>
        <w:t xml:space="preserve">U.S. Green Building Council is also well known for the </w:t>
      </w:r>
      <w:r w:rsidRPr="002335A1">
        <w:rPr>
          <w:color w:val="000000"/>
        </w:rPr>
        <w:t xml:space="preserve">LEED </w:t>
      </w:r>
      <w:r w:rsidR="00C55572">
        <w:rPr>
          <w:color w:val="000000"/>
        </w:rPr>
        <w:t xml:space="preserve">Rating System which is often used as the basis for determining green school design and construction and also </w:t>
      </w:r>
      <w:r w:rsidRPr="002335A1">
        <w:rPr>
          <w:color w:val="000000"/>
        </w:rPr>
        <w:t>for</w:t>
      </w:r>
      <w:r w:rsidR="00C55572">
        <w:rPr>
          <w:color w:val="000000"/>
        </w:rPr>
        <w:t xml:space="preserve"> green operations and maintenance in e</w:t>
      </w:r>
      <w:r w:rsidRPr="002335A1">
        <w:rPr>
          <w:color w:val="000000"/>
        </w:rPr>
        <w:t xml:space="preserve">xisting </w:t>
      </w:r>
      <w:r w:rsidR="00C55572">
        <w:rPr>
          <w:color w:val="000000"/>
        </w:rPr>
        <w:t>b</w:t>
      </w:r>
      <w:r w:rsidRPr="002335A1">
        <w:rPr>
          <w:color w:val="000000"/>
        </w:rPr>
        <w:t>uildings</w:t>
      </w:r>
      <w:r w:rsidR="00C55572">
        <w:rPr>
          <w:color w:val="000000"/>
        </w:rPr>
        <w:t>. The r</w:t>
      </w:r>
      <w:r w:rsidRPr="002335A1">
        <w:rPr>
          <w:color w:val="000000"/>
        </w:rPr>
        <w:t>ating system</w:t>
      </w:r>
      <w:r w:rsidR="00C55572">
        <w:rPr>
          <w:color w:val="000000"/>
        </w:rPr>
        <w:t>s</w:t>
      </w:r>
      <w:r w:rsidRPr="002335A1">
        <w:rPr>
          <w:color w:val="000000"/>
        </w:rPr>
        <w:t xml:space="preserve"> </w:t>
      </w:r>
      <w:r w:rsidR="00C55572">
        <w:rPr>
          <w:color w:val="000000"/>
        </w:rPr>
        <w:t xml:space="preserve">are generally </w:t>
      </w:r>
      <w:r w:rsidRPr="002335A1">
        <w:rPr>
          <w:color w:val="000000"/>
        </w:rPr>
        <w:t>organized into six credit categories</w:t>
      </w:r>
      <w:r w:rsidR="00C55572">
        <w:rPr>
          <w:color w:val="000000"/>
        </w:rPr>
        <w:t xml:space="preserve"> including </w:t>
      </w:r>
      <w:r w:rsidRPr="002335A1">
        <w:rPr>
          <w:color w:val="000000"/>
        </w:rPr>
        <w:t>Sustainable Sites</w:t>
      </w:r>
      <w:r w:rsidR="00C55572">
        <w:rPr>
          <w:color w:val="000000"/>
        </w:rPr>
        <w:t xml:space="preserve"> (SS)</w:t>
      </w:r>
      <w:r w:rsidRPr="002335A1">
        <w:rPr>
          <w:color w:val="000000"/>
        </w:rPr>
        <w:t>, Water Efficiency</w:t>
      </w:r>
      <w:r w:rsidR="00C55572">
        <w:rPr>
          <w:color w:val="000000"/>
        </w:rPr>
        <w:t xml:space="preserve"> (WE), Energy and Atmosphere (EA),</w:t>
      </w:r>
      <w:r w:rsidRPr="002335A1">
        <w:rPr>
          <w:color w:val="000000"/>
        </w:rPr>
        <w:t xml:space="preserve"> Materials and Resources</w:t>
      </w:r>
      <w:r w:rsidR="00C55572">
        <w:rPr>
          <w:color w:val="000000"/>
        </w:rPr>
        <w:t xml:space="preserve"> (MR)</w:t>
      </w:r>
      <w:r w:rsidRPr="002335A1">
        <w:rPr>
          <w:color w:val="000000"/>
        </w:rPr>
        <w:t>, Indoor</w:t>
      </w:r>
      <w:r>
        <w:rPr>
          <w:color w:val="000000"/>
        </w:rPr>
        <w:t xml:space="preserve"> </w:t>
      </w:r>
      <w:r w:rsidRPr="002335A1">
        <w:rPr>
          <w:color w:val="000000"/>
        </w:rPr>
        <w:t>Environmental Quality</w:t>
      </w:r>
      <w:r w:rsidR="00C55572">
        <w:rPr>
          <w:color w:val="000000"/>
        </w:rPr>
        <w:t xml:space="preserve"> (EQ)</w:t>
      </w:r>
      <w:r w:rsidRPr="002335A1">
        <w:rPr>
          <w:color w:val="000000"/>
        </w:rPr>
        <w:t>, and Innovation</w:t>
      </w:r>
      <w:r w:rsidR="00CD1808">
        <w:rPr>
          <w:color w:val="000000"/>
        </w:rPr>
        <w:t xml:space="preserve"> (IN)</w:t>
      </w:r>
      <w:r w:rsidRPr="002335A1">
        <w:rPr>
          <w:color w:val="000000"/>
        </w:rPr>
        <w:t xml:space="preserve"> </w:t>
      </w:r>
      <w:r w:rsidR="00C55572">
        <w:rPr>
          <w:color w:val="000000"/>
        </w:rPr>
        <w:t>in either design or operat</w:t>
      </w:r>
      <w:r w:rsidRPr="002335A1">
        <w:rPr>
          <w:color w:val="000000"/>
        </w:rPr>
        <w:t xml:space="preserve">ions. </w:t>
      </w:r>
      <w:r w:rsidR="00CD1808">
        <w:rPr>
          <w:color w:val="000000"/>
        </w:rPr>
        <w:t xml:space="preserve">Other credit is possible for things like Integrative Process, Location and Transportation, and </w:t>
      </w:r>
      <w:r w:rsidRPr="002335A1">
        <w:rPr>
          <w:color w:val="000000"/>
        </w:rPr>
        <w:t>Regional Priority</w:t>
      </w:r>
      <w:r w:rsidR="00CD1808">
        <w:rPr>
          <w:color w:val="000000"/>
        </w:rPr>
        <w:t xml:space="preserve"> depending on the specific rating system used. In the following portions of this article, we will look</w:t>
      </w:r>
      <w:r w:rsidR="00A958AD">
        <w:rPr>
          <w:color w:val="000000"/>
        </w:rPr>
        <w:t xml:space="preserve"> at</w:t>
      </w:r>
      <w:r w:rsidR="00CD1808">
        <w:rPr>
          <w:color w:val="000000"/>
        </w:rPr>
        <w:t xml:space="preserve"> eleven </w:t>
      </w:r>
      <w:r w:rsidR="00962F03">
        <w:rPr>
          <w:color w:val="000000"/>
        </w:rPr>
        <w:t>selected</w:t>
      </w:r>
      <w:r w:rsidR="00CD1808">
        <w:rPr>
          <w:color w:val="000000"/>
        </w:rPr>
        <w:t xml:space="preserve"> approaches</w:t>
      </w:r>
      <w:r w:rsidR="00962F03">
        <w:rPr>
          <w:color w:val="000000"/>
        </w:rPr>
        <w:t xml:space="preserve"> and examples</w:t>
      </w:r>
      <w:r w:rsidR="00CD1808">
        <w:rPr>
          <w:color w:val="000000"/>
        </w:rPr>
        <w:t xml:space="preserve"> that can contribute to achieving credit in most of these categories based on currently available systems</w:t>
      </w:r>
      <w:r w:rsidR="00D9717B">
        <w:rPr>
          <w:color w:val="000000"/>
        </w:rPr>
        <w:t>, technology, and products.</w:t>
      </w:r>
      <w:r w:rsidR="00CD1808">
        <w:rPr>
          <w:color w:val="000000"/>
        </w:rPr>
        <w:t xml:space="preserve"> </w:t>
      </w:r>
    </w:p>
    <w:p w14:paraId="40C31199" w14:textId="77777777" w:rsidR="002D15C1" w:rsidRDefault="002D15C1" w:rsidP="00183330">
      <w:pPr>
        <w:rPr>
          <w:b/>
          <w:color w:val="000000"/>
        </w:rPr>
      </w:pPr>
      <w:r w:rsidRPr="00FE7B88">
        <w:rPr>
          <w:b/>
          <w:color w:val="000000"/>
          <w:highlight w:val="red"/>
        </w:rPr>
        <w:t xml:space="preserve">Photo #1  </w:t>
      </w:r>
    </w:p>
    <w:p w14:paraId="1686E92F" w14:textId="77777777" w:rsidR="0082052E" w:rsidRDefault="0082052E" w:rsidP="00A13D87">
      <w:pPr>
        <w:rPr>
          <w:b/>
          <w:bCs/>
          <w:color w:val="000000"/>
        </w:rPr>
      </w:pPr>
    </w:p>
    <w:p w14:paraId="50AC784E" w14:textId="77777777" w:rsidR="00A23F00" w:rsidRDefault="00A23F00" w:rsidP="00A13D87">
      <w:pPr>
        <w:rPr>
          <w:color w:val="000000"/>
        </w:rPr>
      </w:pPr>
      <w:r>
        <w:rPr>
          <w:b/>
          <w:bCs/>
          <w:color w:val="000000"/>
        </w:rPr>
        <w:t xml:space="preserve">Sustainable Sites (SS) </w:t>
      </w:r>
      <w:r>
        <w:rPr>
          <w:b/>
          <w:highlight w:val="yellow"/>
        </w:rPr>
        <w:t>Section_H</w:t>
      </w:r>
      <w:r w:rsidRPr="009B606E">
        <w:rPr>
          <w:b/>
          <w:highlight w:val="yellow"/>
        </w:rPr>
        <w:t>ead</w:t>
      </w:r>
      <w:r w:rsidRPr="002335A1">
        <w:rPr>
          <w:color w:val="000000"/>
        </w:rPr>
        <w:t xml:space="preserve"> </w:t>
      </w:r>
    </w:p>
    <w:p w14:paraId="03902613" w14:textId="77777777" w:rsidR="002335A1" w:rsidRPr="002335A1" w:rsidRDefault="00A13D87" w:rsidP="00A13D87">
      <w:pPr>
        <w:rPr>
          <w:color w:val="000000"/>
        </w:rPr>
      </w:pPr>
      <w:r>
        <w:rPr>
          <w:color w:val="000000"/>
        </w:rPr>
        <w:t xml:space="preserve">Approaches under this category </w:t>
      </w:r>
      <w:r w:rsidR="002335A1" w:rsidRPr="002335A1">
        <w:rPr>
          <w:color w:val="000000"/>
        </w:rPr>
        <w:t xml:space="preserve">promote responsible, innovative, and practical site </w:t>
      </w:r>
      <w:r>
        <w:rPr>
          <w:color w:val="000000"/>
        </w:rPr>
        <w:t xml:space="preserve">design and </w:t>
      </w:r>
      <w:r w:rsidR="002335A1" w:rsidRPr="002335A1">
        <w:rPr>
          <w:color w:val="000000"/>
        </w:rPr>
        <w:t>maintenance strategies</w:t>
      </w:r>
      <w:r w:rsidR="007C40B5">
        <w:rPr>
          <w:color w:val="000000"/>
        </w:rPr>
        <w:t xml:space="preserve"> </w:t>
      </w:r>
      <w:r w:rsidR="002335A1" w:rsidRPr="002335A1">
        <w:rPr>
          <w:color w:val="000000"/>
        </w:rPr>
        <w:t xml:space="preserve">that are sensitive to plants, wildlife, and water and air quality. </w:t>
      </w:r>
      <w:r>
        <w:rPr>
          <w:color w:val="000000"/>
        </w:rPr>
        <w:t>Such e</w:t>
      </w:r>
      <w:r w:rsidR="002335A1" w:rsidRPr="002335A1">
        <w:rPr>
          <w:color w:val="000000"/>
        </w:rPr>
        <w:t xml:space="preserve">nvironmentally sensitive site </w:t>
      </w:r>
      <w:r>
        <w:rPr>
          <w:color w:val="000000"/>
        </w:rPr>
        <w:t xml:space="preserve">design </w:t>
      </w:r>
      <w:r w:rsidR="002335A1" w:rsidRPr="002335A1">
        <w:rPr>
          <w:color w:val="000000"/>
        </w:rPr>
        <w:t>practices reduce site</w:t>
      </w:r>
      <w:r w:rsidR="007C40B5">
        <w:rPr>
          <w:color w:val="000000"/>
        </w:rPr>
        <w:t xml:space="preserve"> </w:t>
      </w:r>
      <w:r w:rsidR="002335A1" w:rsidRPr="002335A1">
        <w:rPr>
          <w:color w:val="000000"/>
        </w:rPr>
        <w:t>operations and maintenance costs while creating outdoor spaces that are attractive and healthy for</w:t>
      </w:r>
      <w:r w:rsidR="007C40B5">
        <w:rPr>
          <w:color w:val="000000"/>
        </w:rPr>
        <w:t xml:space="preserve"> </w:t>
      </w:r>
      <w:r w:rsidR="002335A1" w:rsidRPr="002335A1">
        <w:rPr>
          <w:color w:val="000000"/>
        </w:rPr>
        <w:t>both building occupants and local flora and fauna.</w:t>
      </w:r>
    </w:p>
    <w:p w14:paraId="4C11634B" w14:textId="77777777" w:rsidR="00A13D87" w:rsidRDefault="00A13D87" w:rsidP="00A13D87">
      <w:pPr>
        <w:rPr>
          <w:b/>
          <w:color w:val="000000"/>
        </w:rPr>
      </w:pPr>
    </w:p>
    <w:p w14:paraId="521B1D85" w14:textId="77777777" w:rsidR="00EB4544" w:rsidRDefault="00EB4544" w:rsidP="00A13D87">
      <w:r>
        <w:rPr>
          <w:b/>
          <w:color w:val="000000"/>
        </w:rPr>
        <w:t>Pavement Alternatives</w:t>
      </w:r>
      <w:r w:rsidRPr="00FF717D">
        <w:rPr>
          <w:color w:val="000000"/>
        </w:rPr>
        <w:t xml:space="preserve"> </w:t>
      </w:r>
      <w:r>
        <w:rPr>
          <w:color w:val="000000"/>
          <w:highlight w:val="cyan"/>
        </w:rPr>
        <w:t>(Soil Retention)</w:t>
      </w:r>
      <w:r>
        <w:rPr>
          <w:color w:val="000000"/>
        </w:rPr>
        <w:t xml:space="preserve"> </w:t>
      </w:r>
      <w:r>
        <w:rPr>
          <w:b/>
          <w:highlight w:val="yellow"/>
        </w:rPr>
        <w:t>Section_Sub-Head_1</w:t>
      </w:r>
      <w:r w:rsidR="00A13D87">
        <w:rPr>
          <w:b/>
        </w:rPr>
        <w:t xml:space="preserve"> </w:t>
      </w:r>
      <w:r w:rsidR="00A13D87" w:rsidRPr="00A13D87">
        <w:t>Hard</w:t>
      </w:r>
      <w:r w:rsidR="00A13D87">
        <w:t xml:space="preserve"> surface paving is a common part of most new or existing school facilities. </w:t>
      </w:r>
      <w:r w:rsidR="006907BE" w:rsidRPr="00C375FE">
        <w:rPr>
          <w:highlight w:val="green"/>
        </w:rPr>
        <w:t>Typically</w:t>
      </w:r>
      <w:r w:rsidR="00183330" w:rsidRPr="00C375FE">
        <w:rPr>
          <w:highlight w:val="green"/>
        </w:rPr>
        <w:t xml:space="preserve"> that has meant a non-pervious material, such as asphalt or concrete, is used which </w:t>
      </w:r>
      <w:r w:rsidR="006907BE" w:rsidRPr="00C375FE">
        <w:rPr>
          <w:highlight w:val="green"/>
        </w:rPr>
        <w:t>can</w:t>
      </w:r>
      <w:r w:rsidR="00183330" w:rsidRPr="00C375FE">
        <w:rPr>
          <w:highlight w:val="green"/>
        </w:rPr>
        <w:t xml:space="preserve"> sometimes cause water runoff, flooding, and water pollution issues.</w:t>
      </w:r>
      <w:r w:rsidR="00183330">
        <w:t xml:space="preserve"> However, t</w:t>
      </w:r>
      <w:r w:rsidR="00814A0B" w:rsidRPr="00814A0B">
        <w:t xml:space="preserve">here </w:t>
      </w:r>
      <w:r w:rsidR="00814A0B">
        <w:t xml:space="preserve">is </w:t>
      </w:r>
      <w:r w:rsidR="00183330">
        <w:t>an alternative solution in the form of permeable paving systems. Some very attractive and appropriate systems use concrete pavers with open portions that can be filled with planted material such as grass or ground covers or other material such as artificial turf or decomposed material. Either way, the intent is to allow water to readily drain into the ground to be naturally absorbed and filtered before making its way to other water resources</w:t>
      </w:r>
      <w:r w:rsidR="00EA5A6A">
        <w:t xml:space="preserve"> such as aquifers, lakes, </w:t>
      </w:r>
      <w:r w:rsidR="00EA5A6A">
        <w:lastRenderedPageBreak/>
        <w:t>streams, or rivers</w:t>
      </w:r>
      <w:r w:rsidR="00183330">
        <w:t>. The materials and systems available are fully capable of carrying pedestrian, bicycle, or vehicular traffic. At schools, that makes them ideal for f</w:t>
      </w:r>
      <w:r w:rsidR="00814A0B">
        <w:t>ire lanes, parking lots, walking paths, swales, bicycle lanes, and other</w:t>
      </w:r>
      <w:r w:rsidR="00183330">
        <w:t xml:space="preserve"> common hard surfaces</w:t>
      </w:r>
      <w:r w:rsidR="00814A0B">
        <w:t xml:space="preserve"> on a school campus. </w:t>
      </w:r>
      <w:r w:rsidR="00183330">
        <w:t xml:space="preserve">As such, they </w:t>
      </w:r>
      <w:r w:rsidR="00814A0B">
        <w:t>function as d</w:t>
      </w:r>
      <w:r w:rsidR="00183330">
        <w:t xml:space="preserve">urable, </w:t>
      </w:r>
      <w:r w:rsidR="00814A0B">
        <w:t xml:space="preserve">permeable hard surfaces providing versatility for a variety of locations. </w:t>
      </w:r>
    </w:p>
    <w:p w14:paraId="75485905" w14:textId="77777777" w:rsidR="0082052E" w:rsidRPr="00814A0B" w:rsidRDefault="0082052E" w:rsidP="00E56711">
      <w:r w:rsidRPr="00FE7B88">
        <w:rPr>
          <w:b/>
          <w:color w:val="000000"/>
          <w:highlight w:val="red"/>
        </w:rPr>
        <w:t>Photo #</w:t>
      </w:r>
      <w:r>
        <w:rPr>
          <w:b/>
          <w:color w:val="000000"/>
          <w:highlight w:val="red"/>
        </w:rPr>
        <w:t>2</w:t>
      </w:r>
    </w:p>
    <w:p w14:paraId="738C0F9F" w14:textId="77777777" w:rsidR="008972AB" w:rsidRDefault="008972AB" w:rsidP="00E56711">
      <w:pPr>
        <w:rPr>
          <w:color w:val="000000"/>
        </w:rPr>
      </w:pPr>
    </w:p>
    <w:p w14:paraId="5F403BE0" w14:textId="77777777" w:rsidR="00814A0B" w:rsidRPr="00FE7B88" w:rsidRDefault="008972AB" w:rsidP="00EB4544">
      <w:pPr>
        <w:rPr>
          <w:color w:val="000000"/>
        </w:rPr>
      </w:pPr>
      <w:r w:rsidRPr="008972AB">
        <w:rPr>
          <w:b/>
          <w:highlight w:val="magenta"/>
        </w:rPr>
        <w:t>CASE STUD</w:t>
      </w:r>
      <w:r>
        <w:rPr>
          <w:b/>
          <w:highlight w:val="magenta"/>
        </w:rPr>
        <w:t>Y</w:t>
      </w:r>
      <w:r w:rsidR="00965386">
        <w:rPr>
          <w:b/>
          <w:highlight w:val="magenta"/>
        </w:rPr>
        <w:t xml:space="preserve"> #1</w:t>
      </w:r>
      <w:r>
        <w:rPr>
          <w:b/>
          <w:highlight w:val="magenta"/>
        </w:rPr>
        <w:t xml:space="preserve"> – Porous Pavemen</w:t>
      </w:r>
      <w:r w:rsidR="00CE2B6C">
        <w:rPr>
          <w:b/>
          <w:highlight w:val="magenta"/>
        </w:rPr>
        <w:t xml:space="preserve">t </w:t>
      </w:r>
    </w:p>
    <w:p w14:paraId="3E45D69E" w14:textId="77777777" w:rsidR="007B7871" w:rsidRDefault="00024FF4" w:rsidP="00814A0B">
      <w:pPr>
        <w:rPr>
          <w:color w:val="000000"/>
        </w:rPr>
      </w:pPr>
      <w:r>
        <w:rPr>
          <w:color w:val="000000"/>
        </w:rPr>
        <w:t xml:space="preserve">The Los Angeles, California office of </w:t>
      </w:r>
      <w:r w:rsidR="00814A0B" w:rsidRPr="00814A0B">
        <w:rPr>
          <w:color w:val="000000"/>
        </w:rPr>
        <w:t>Cannon Design</w:t>
      </w:r>
      <w:r>
        <w:rPr>
          <w:color w:val="000000"/>
        </w:rPr>
        <w:t xml:space="preserve"> worked with l</w:t>
      </w:r>
      <w:r w:rsidR="00814A0B" w:rsidRPr="00814A0B">
        <w:rPr>
          <w:color w:val="000000"/>
        </w:rPr>
        <w:t xml:space="preserve">andscape </w:t>
      </w:r>
      <w:r>
        <w:rPr>
          <w:color w:val="000000"/>
        </w:rPr>
        <w:t>a</w:t>
      </w:r>
      <w:r w:rsidR="00814A0B" w:rsidRPr="00814A0B">
        <w:rPr>
          <w:color w:val="000000"/>
        </w:rPr>
        <w:t>rchitect WHITIN DESIGN WORKS</w:t>
      </w:r>
      <w:r>
        <w:rPr>
          <w:color w:val="000000"/>
        </w:rPr>
        <w:t xml:space="preserve"> of </w:t>
      </w:r>
      <w:r w:rsidR="00814A0B" w:rsidRPr="00814A0B">
        <w:rPr>
          <w:color w:val="000000"/>
        </w:rPr>
        <w:t>Laguna Beach, C</w:t>
      </w:r>
      <w:r>
        <w:rPr>
          <w:color w:val="000000"/>
        </w:rPr>
        <w:t>alifornia to incorporate permeable paving into a recent project in Anaheim, California. C</w:t>
      </w:r>
      <w:r w:rsidR="007B7871" w:rsidRPr="00814A0B">
        <w:rPr>
          <w:color w:val="000000"/>
        </w:rPr>
        <w:t>ity officials mandated that a fire lane</w:t>
      </w:r>
      <w:r>
        <w:rPr>
          <w:color w:val="000000"/>
        </w:rPr>
        <w:t xml:space="preserve"> </w:t>
      </w:r>
      <w:r w:rsidR="007B7871" w:rsidRPr="00814A0B">
        <w:rPr>
          <w:color w:val="000000"/>
        </w:rPr>
        <w:t xml:space="preserve">be included in the overall landscape design </w:t>
      </w:r>
      <w:r>
        <w:rPr>
          <w:color w:val="000000"/>
        </w:rPr>
        <w:t xml:space="preserve">but the design team wanted to be sure that </w:t>
      </w:r>
      <w:r w:rsidR="007B7871" w:rsidRPr="00814A0B">
        <w:rPr>
          <w:color w:val="000000"/>
        </w:rPr>
        <w:t>something functional</w:t>
      </w:r>
      <w:r>
        <w:rPr>
          <w:color w:val="000000"/>
        </w:rPr>
        <w:t xml:space="preserve">, </w:t>
      </w:r>
      <w:r w:rsidR="007B7871" w:rsidRPr="00814A0B">
        <w:rPr>
          <w:color w:val="000000"/>
        </w:rPr>
        <w:t>purposeful</w:t>
      </w:r>
      <w:r>
        <w:rPr>
          <w:color w:val="000000"/>
        </w:rPr>
        <w:t xml:space="preserve">, and sustainable would be created </w:t>
      </w:r>
      <w:r w:rsidR="007B7871" w:rsidRPr="00814A0B">
        <w:rPr>
          <w:color w:val="000000"/>
        </w:rPr>
        <w:t>without losing the aesthetic of green space</w:t>
      </w:r>
      <w:r>
        <w:rPr>
          <w:color w:val="000000"/>
        </w:rPr>
        <w:t xml:space="preserve"> around the building</w:t>
      </w:r>
      <w:r w:rsidR="007B7871" w:rsidRPr="00814A0B">
        <w:rPr>
          <w:color w:val="000000"/>
        </w:rPr>
        <w:t>.</w:t>
      </w:r>
      <w:r>
        <w:rPr>
          <w:color w:val="000000"/>
        </w:rPr>
        <w:t xml:space="preserve"> Mich</w:t>
      </w:r>
      <w:r w:rsidR="007B7871" w:rsidRPr="00814A0B">
        <w:rPr>
          <w:color w:val="000000"/>
        </w:rPr>
        <w:t>ael Wilkes</w:t>
      </w:r>
      <w:r>
        <w:rPr>
          <w:color w:val="000000"/>
        </w:rPr>
        <w:t>,</w:t>
      </w:r>
      <w:r w:rsidR="007B7871" w:rsidRPr="00814A0B">
        <w:rPr>
          <w:color w:val="000000"/>
        </w:rPr>
        <w:t xml:space="preserve"> a project manager and construction</w:t>
      </w:r>
      <w:r>
        <w:rPr>
          <w:color w:val="000000"/>
        </w:rPr>
        <w:t xml:space="preserve"> </w:t>
      </w:r>
      <w:r w:rsidR="007B7871" w:rsidRPr="00814A0B">
        <w:rPr>
          <w:color w:val="000000"/>
        </w:rPr>
        <w:t>administrator at WHITIN DESIGN WORKS</w:t>
      </w:r>
      <w:r>
        <w:rPr>
          <w:color w:val="000000"/>
        </w:rPr>
        <w:t xml:space="preserve"> noted that </w:t>
      </w:r>
      <w:r w:rsidR="007B7871" w:rsidRPr="00814A0B">
        <w:rPr>
          <w:color w:val="000000"/>
        </w:rPr>
        <w:t>"</w:t>
      </w:r>
      <w:r>
        <w:rPr>
          <w:color w:val="000000"/>
        </w:rPr>
        <w:t>I</w:t>
      </w:r>
      <w:r w:rsidR="007B7871" w:rsidRPr="00814A0B">
        <w:rPr>
          <w:color w:val="000000"/>
        </w:rPr>
        <w:t>n the 125' x 600' space we had to</w:t>
      </w:r>
      <w:r>
        <w:rPr>
          <w:color w:val="000000"/>
        </w:rPr>
        <w:t xml:space="preserve"> </w:t>
      </w:r>
      <w:r w:rsidR="007B7871" w:rsidRPr="00814A0B">
        <w:rPr>
          <w:color w:val="000000"/>
        </w:rPr>
        <w:t>work with, we now had to also incorporate a fire lane. Our first challenge was how</w:t>
      </w:r>
      <w:r>
        <w:rPr>
          <w:color w:val="000000"/>
        </w:rPr>
        <w:t xml:space="preserve"> </w:t>
      </w:r>
      <w:r w:rsidR="007B7871" w:rsidRPr="00814A0B">
        <w:rPr>
          <w:color w:val="000000"/>
        </w:rPr>
        <w:t>to site a fire lane that could work with our overall design. We also had to coordinat</w:t>
      </w:r>
      <w:r>
        <w:rPr>
          <w:color w:val="000000"/>
        </w:rPr>
        <w:t xml:space="preserve">e </w:t>
      </w:r>
      <w:r w:rsidR="007B7871" w:rsidRPr="00814A0B">
        <w:rPr>
          <w:color w:val="000000"/>
        </w:rPr>
        <w:t xml:space="preserve">with local fire authorities and </w:t>
      </w:r>
      <w:r>
        <w:rPr>
          <w:color w:val="000000"/>
        </w:rPr>
        <w:t xml:space="preserve">the building owner - </w:t>
      </w:r>
      <w:r w:rsidR="007B7871" w:rsidRPr="00814A0B">
        <w:rPr>
          <w:color w:val="000000"/>
        </w:rPr>
        <w:t>we had to</w:t>
      </w:r>
      <w:r>
        <w:rPr>
          <w:color w:val="000000"/>
        </w:rPr>
        <w:t xml:space="preserve"> </w:t>
      </w:r>
      <w:r w:rsidR="007B7871" w:rsidRPr="00814A0B">
        <w:rPr>
          <w:color w:val="000000"/>
        </w:rPr>
        <w:t>ensure that whatever we used, it had to be able to support a fire truck. We didn't</w:t>
      </w:r>
      <w:r>
        <w:rPr>
          <w:color w:val="000000"/>
        </w:rPr>
        <w:t xml:space="preserve"> </w:t>
      </w:r>
      <w:r w:rsidR="007B7871" w:rsidRPr="00814A0B">
        <w:rPr>
          <w:color w:val="000000"/>
        </w:rPr>
        <w:t>want it to look like a fire lane and we certainly didn't want to use solid concrete".</w:t>
      </w:r>
      <w:r>
        <w:rPr>
          <w:color w:val="000000"/>
        </w:rPr>
        <w:t xml:space="preserve"> </w:t>
      </w:r>
    </w:p>
    <w:p w14:paraId="184747DD" w14:textId="77777777" w:rsidR="00024FF4" w:rsidRPr="00814A0B" w:rsidRDefault="00024FF4" w:rsidP="00814A0B">
      <w:pPr>
        <w:rPr>
          <w:color w:val="000000"/>
        </w:rPr>
      </w:pPr>
    </w:p>
    <w:p w14:paraId="019CA24F" w14:textId="77777777" w:rsidR="00814A0B" w:rsidRDefault="00024FF4" w:rsidP="00814A0B">
      <w:pPr>
        <w:rPr>
          <w:color w:val="000000"/>
        </w:rPr>
      </w:pPr>
      <w:r>
        <w:rPr>
          <w:color w:val="000000"/>
        </w:rPr>
        <w:t xml:space="preserve">After looking </w:t>
      </w:r>
      <w:r w:rsidR="007B7871" w:rsidRPr="00814A0B">
        <w:rPr>
          <w:color w:val="000000"/>
        </w:rPr>
        <w:t xml:space="preserve">at a lot of product options </w:t>
      </w:r>
      <w:r w:rsidR="00EC502C">
        <w:rPr>
          <w:color w:val="000000"/>
        </w:rPr>
        <w:t xml:space="preserve">they settled on permeable concrete pavers </w:t>
      </w:r>
      <w:r w:rsidR="007B7871" w:rsidRPr="00814A0B">
        <w:rPr>
          <w:color w:val="000000"/>
        </w:rPr>
        <w:t xml:space="preserve">that </w:t>
      </w:r>
      <w:r w:rsidR="00EC502C">
        <w:rPr>
          <w:color w:val="000000"/>
        </w:rPr>
        <w:t xml:space="preserve">their firm </w:t>
      </w:r>
      <w:r w:rsidR="007B7871" w:rsidRPr="00814A0B">
        <w:rPr>
          <w:color w:val="000000"/>
        </w:rPr>
        <w:t>had used for a project a few years earlier and were extremely</w:t>
      </w:r>
      <w:r w:rsidR="00EC502C">
        <w:rPr>
          <w:color w:val="000000"/>
        </w:rPr>
        <w:t xml:space="preserve"> </w:t>
      </w:r>
      <w:r w:rsidR="007B7871" w:rsidRPr="00814A0B">
        <w:rPr>
          <w:color w:val="000000"/>
        </w:rPr>
        <w:t xml:space="preserve">pleased with how the grass had grown over it and made it look like a solid lawn. For this application, the base layer was compacted to </w:t>
      </w:r>
      <w:r w:rsidR="007B7871" w:rsidRPr="00EC502C">
        <w:rPr>
          <w:color w:val="000000"/>
        </w:rPr>
        <w:t xml:space="preserve">95%. </w:t>
      </w:r>
      <w:r w:rsidR="007B7871" w:rsidRPr="00EC502C">
        <w:rPr>
          <w:iCs/>
          <w:color w:val="000000"/>
        </w:rPr>
        <w:t xml:space="preserve">A </w:t>
      </w:r>
      <w:r w:rsidR="007B7871" w:rsidRPr="00814A0B">
        <w:rPr>
          <w:color w:val="000000"/>
        </w:rPr>
        <w:t>filter fabric layer was</w:t>
      </w:r>
      <w:r w:rsidR="00EC502C">
        <w:rPr>
          <w:color w:val="000000"/>
        </w:rPr>
        <w:t xml:space="preserve"> </w:t>
      </w:r>
      <w:r w:rsidR="007B7871" w:rsidRPr="00814A0B">
        <w:rPr>
          <w:color w:val="000000"/>
        </w:rPr>
        <w:t>then placed and approximately 1.5 inches of growing medium was placed over the</w:t>
      </w:r>
      <w:r w:rsidR="00EC502C">
        <w:rPr>
          <w:color w:val="000000"/>
        </w:rPr>
        <w:t xml:space="preserve"> </w:t>
      </w:r>
      <w:r w:rsidR="007B7871" w:rsidRPr="00814A0B">
        <w:rPr>
          <w:color w:val="000000"/>
        </w:rPr>
        <w:t>base. The growing medium was a 50% mix of organic matter and 50% sand. The</w:t>
      </w:r>
      <w:r w:rsidR="00EC502C">
        <w:rPr>
          <w:color w:val="000000"/>
        </w:rPr>
        <w:t xml:space="preserve"> </w:t>
      </w:r>
      <w:r w:rsidR="007B7871" w:rsidRPr="00814A0B">
        <w:rPr>
          <w:color w:val="000000"/>
        </w:rPr>
        <w:t>earth was then rolled and leveled before the pavers were installed.</w:t>
      </w:r>
      <w:r w:rsidR="00EC502C">
        <w:rPr>
          <w:color w:val="000000"/>
        </w:rPr>
        <w:t xml:space="preserve"> T</w:t>
      </w:r>
      <w:r w:rsidR="007B7871" w:rsidRPr="00814A0B">
        <w:rPr>
          <w:color w:val="000000"/>
        </w:rPr>
        <w:t>he pavers were backfilled with soil and flush with other paving surfaces</w:t>
      </w:r>
      <w:r w:rsidR="00EC502C">
        <w:rPr>
          <w:color w:val="000000"/>
        </w:rPr>
        <w:t>, t</w:t>
      </w:r>
      <w:r w:rsidR="007B7871" w:rsidRPr="00814A0B">
        <w:rPr>
          <w:color w:val="000000"/>
        </w:rPr>
        <w:t>hen an additional half inch of soil</w:t>
      </w:r>
      <w:r w:rsidR="00814A0B" w:rsidRPr="00814A0B">
        <w:rPr>
          <w:color w:val="000000"/>
        </w:rPr>
        <w:t xml:space="preserve"> was put over the pavers and raked and watered before immediately being hydro</w:t>
      </w:r>
      <w:r w:rsidR="00EC502C">
        <w:rPr>
          <w:color w:val="000000"/>
        </w:rPr>
        <w:t xml:space="preserve"> </w:t>
      </w:r>
      <w:r w:rsidR="00814A0B" w:rsidRPr="00814A0B">
        <w:rPr>
          <w:color w:val="000000"/>
        </w:rPr>
        <w:t>seeded.</w:t>
      </w:r>
      <w:r w:rsidR="00EC502C">
        <w:rPr>
          <w:color w:val="000000"/>
        </w:rPr>
        <w:t xml:space="preserve"> </w:t>
      </w:r>
      <w:r w:rsidR="00814A0B" w:rsidRPr="00814A0B">
        <w:rPr>
          <w:color w:val="000000"/>
        </w:rPr>
        <w:t>A long leaf fescue was</w:t>
      </w:r>
      <w:r w:rsidR="00EC502C">
        <w:rPr>
          <w:color w:val="000000"/>
        </w:rPr>
        <w:t xml:space="preserve"> </w:t>
      </w:r>
      <w:r w:rsidR="00814A0B" w:rsidRPr="00814A0B">
        <w:rPr>
          <w:color w:val="000000"/>
        </w:rPr>
        <w:t>used and the growth has been uniform, creating a pristine looking lawn.</w:t>
      </w:r>
    </w:p>
    <w:p w14:paraId="710B6CF0" w14:textId="77777777" w:rsidR="00EC502C" w:rsidRPr="00814A0B" w:rsidRDefault="00EC502C" w:rsidP="00814A0B">
      <w:pPr>
        <w:rPr>
          <w:color w:val="000000"/>
        </w:rPr>
      </w:pPr>
    </w:p>
    <w:p w14:paraId="5E5F34E3" w14:textId="77777777" w:rsidR="00EB4544" w:rsidRDefault="00814A0B" w:rsidP="00814A0B">
      <w:pPr>
        <w:rPr>
          <w:iCs/>
          <w:color w:val="000000"/>
        </w:rPr>
      </w:pPr>
      <w:r w:rsidRPr="00814A0B">
        <w:rPr>
          <w:color w:val="000000"/>
        </w:rPr>
        <w:t>"The key to success with properly installing pavers like these is to prepare the soil,</w:t>
      </w:r>
      <w:r w:rsidR="00EC502C">
        <w:rPr>
          <w:color w:val="000000"/>
        </w:rPr>
        <w:t xml:space="preserve"> </w:t>
      </w:r>
      <w:r w:rsidRPr="00814A0B">
        <w:rPr>
          <w:color w:val="000000"/>
        </w:rPr>
        <w:t>use a higher quality soil for back fill, and avoid the use of too much sand," says</w:t>
      </w:r>
      <w:r w:rsidR="00EC502C">
        <w:rPr>
          <w:color w:val="000000"/>
        </w:rPr>
        <w:t xml:space="preserve"> </w:t>
      </w:r>
      <w:r w:rsidRPr="00814A0B">
        <w:rPr>
          <w:color w:val="000000"/>
        </w:rPr>
        <w:t>Wilkes. "I went back to the property a year later and the lawn looked great!</w:t>
      </w:r>
      <w:r w:rsidRPr="00EC502C">
        <w:rPr>
          <w:color w:val="000000"/>
        </w:rPr>
        <w:t xml:space="preserve"> </w:t>
      </w:r>
      <w:r w:rsidRPr="00EC502C">
        <w:rPr>
          <w:iCs/>
          <w:color w:val="000000"/>
        </w:rPr>
        <w:t>This</w:t>
      </w:r>
      <w:r w:rsidR="00EC502C" w:rsidRPr="00EC502C">
        <w:rPr>
          <w:iCs/>
          <w:color w:val="000000"/>
        </w:rPr>
        <w:t xml:space="preserve"> </w:t>
      </w:r>
      <w:r w:rsidRPr="00EC502C">
        <w:rPr>
          <w:iCs/>
          <w:color w:val="000000"/>
        </w:rPr>
        <w:t>project allowed us to create easy access to the building in case of an emergency</w:t>
      </w:r>
      <w:r w:rsidR="00EC502C" w:rsidRPr="00EC502C">
        <w:rPr>
          <w:iCs/>
          <w:color w:val="000000"/>
        </w:rPr>
        <w:t xml:space="preserve"> </w:t>
      </w:r>
      <w:r w:rsidRPr="00EC502C">
        <w:rPr>
          <w:iCs/>
          <w:color w:val="000000"/>
        </w:rPr>
        <w:t>without compromising our design. We</w:t>
      </w:r>
      <w:r w:rsidR="00EC502C" w:rsidRPr="00EC502C">
        <w:rPr>
          <w:iCs/>
          <w:color w:val="000000"/>
        </w:rPr>
        <w:t xml:space="preserve"> </w:t>
      </w:r>
      <w:r w:rsidRPr="00EC502C">
        <w:rPr>
          <w:iCs/>
          <w:color w:val="000000"/>
        </w:rPr>
        <w:t xml:space="preserve">are thrilled with the outcome and would recommend the use of </w:t>
      </w:r>
      <w:r w:rsidR="00EC502C" w:rsidRPr="00EC502C">
        <w:rPr>
          <w:iCs/>
          <w:color w:val="000000"/>
        </w:rPr>
        <w:t xml:space="preserve">permeable pavers </w:t>
      </w:r>
      <w:r w:rsidRPr="00EC502C">
        <w:rPr>
          <w:iCs/>
          <w:color w:val="000000"/>
        </w:rPr>
        <w:t>for</w:t>
      </w:r>
      <w:r w:rsidR="00EC502C" w:rsidRPr="00EC502C">
        <w:rPr>
          <w:iCs/>
          <w:color w:val="000000"/>
        </w:rPr>
        <w:t xml:space="preserve"> </w:t>
      </w:r>
      <w:r w:rsidRPr="00EC502C">
        <w:rPr>
          <w:iCs/>
          <w:color w:val="000000"/>
        </w:rPr>
        <w:t>similar projects."</w:t>
      </w:r>
    </w:p>
    <w:p w14:paraId="057CDE08" w14:textId="77777777" w:rsidR="00E56711" w:rsidRDefault="00E56711" w:rsidP="00E56711">
      <w:pPr>
        <w:rPr>
          <w:color w:val="000000"/>
        </w:rPr>
      </w:pPr>
      <w:r w:rsidRPr="00E56711">
        <w:rPr>
          <w:b/>
          <w:color w:val="000000"/>
          <w:highlight w:val="magenta"/>
        </w:rPr>
        <w:t xml:space="preserve">Photo CS #1 </w:t>
      </w:r>
    </w:p>
    <w:p w14:paraId="225E8C29" w14:textId="77777777" w:rsidR="00E56711" w:rsidRDefault="00E56711" w:rsidP="00E56711">
      <w:pPr>
        <w:rPr>
          <w:b/>
          <w:color w:val="000000"/>
        </w:rPr>
      </w:pPr>
      <w:r w:rsidRPr="00EB4544">
        <w:rPr>
          <w:b/>
          <w:noProof/>
          <w:color w:val="000000"/>
        </w:rPr>
        <w:drawing>
          <wp:inline distT="0" distB="0" distL="0" distR="0" wp14:anchorId="454073EC" wp14:editId="54ABFBF3">
            <wp:extent cx="1485900" cy="1114425"/>
            <wp:effectExtent l="0" t="0" r="0" b="9525"/>
            <wp:docPr id="8" name="Picture 8" descr="C:\Users\Peter\Documents\PJA ARCH\60 Writing\BNP Media\2015-12 Multi Schools\Soil Retention\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Peter\Documents\PJA ARCH\60 Writing\BNP Media\2015-12 Multi Schools\Soil Retention\photo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r>
        <w:rPr>
          <w:b/>
          <w:color w:val="000000"/>
        </w:rPr>
        <w:t xml:space="preserve"> </w:t>
      </w:r>
    </w:p>
    <w:p w14:paraId="2033BDAA" w14:textId="77777777" w:rsidR="00E56711" w:rsidRDefault="00E56711" w:rsidP="00E56711">
      <w:pPr>
        <w:rPr>
          <w:color w:val="000000"/>
        </w:rPr>
      </w:pPr>
      <w:r w:rsidRPr="00E56711">
        <w:rPr>
          <w:b/>
          <w:color w:val="000000"/>
          <w:highlight w:val="magenta"/>
        </w:rPr>
        <w:t xml:space="preserve"> Caption:</w:t>
      </w:r>
      <w:r>
        <w:rPr>
          <w:color w:val="000000"/>
        </w:rPr>
        <w:t xml:space="preserve"> Porous pavement can be exposed or designed to have a full covering of grass above it. Photo Courtesy of Soil Retention.</w:t>
      </w:r>
    </w:p>
    <w:p w14:paraId="7BFFE225" w14:textId="77777777" w:rsidR="00814A0B" w:rsidRPr="00814A0B" w:rsidRDefault="00E56711" w:rsidP="00814A0B">
      <w:pPr>
        <w:rPr>
          <w:color w:val="000000"/>
        </w:rPr>
      </w:pPr>
      <w:r>
        <w:rPr>
          <w:b/>
          <w:highlight w:val="magenta"/>
        </w:rPr>
        <w:lastRenderedPageBreak/>
        <w:t xml:space="preserve">END OF </w:t>
      </w:r>
      <w:r w:rsidRPr="008972AB">
        <w:rPr>
          <w:b/>
          <w:highlight w:val="magenta"/>
        </w:rPr>
        <w:t>CASE STUD</w:t>
      </w:r>
      <w:r>
        <w:rPr>
          <w:b/>
          <w:highlight w:val="magenta"/>
        </w:rPr>
        <w:t>Y #1</w:t>
      </w:r>
    </w:p>
    <w:p w14:paraId="229398E8" w14:textId="77777777" w:rsidR="00E56711" w:rsidRDefault="00E56711" w:rsidP="00EC502C">
      <w:pPr>
        <w:rPr>
          <w:b/>
          <w:color w:val="000000"/>
        </w:rPr>
      </w:pPr>
    </w:p>
    <w:p w14:paraId="135DD2AD" w14:textId="77777777" w:rsidR="002D15C1" w:rsidRDefault="00255569" w:rsidP="00EC502C">
      <w:pPr>
        <w:rPr>
          <w:color w:val="000000"/>
        </w:rPr>
      </w:pPr>
      <w:r w:rsidRPr="00255569">
        <w:rPr>
          <w:b/>
          <w:color w:val="000000"/>
        </w:rPr>
        <w:t>Outdoor Rooftop Spaces</w:t>
      </w:r>
      <w:r w:rsidR="00FF717D" w:rsidRPr="00FF717D">
        <w:rPr>
          <w:color w:val="000000"/>
        </w:rPr>
        <w:t xml:space="preserve"> </w:t>
      </w:r>
      <w:r w:rsidR="00FF717D">
        <w:rPr>
          <w:color w:val="000000"/>
          <w:highlight w:val="cyan"/>
        </w:rPr>
        <w:t>(</w:t>
      </w:r>
      <w:r>
        <w:rPr>
          <w:color w:val="000000"/>
          <w:highlight w:val="cyan"/>
        </w:rPr>
        <w:t>Bison</w:t>
      </w:r>
      <w:r w:rsidR="00FF717D">
        <w:rPr>
          <w:color w:val="000000"/>
          <w:highlight w:val="cyan"/>
        </w:rPr>
        <w:t>)</w:t>
      </w:r>
      <w:r w:rsidR="002D15C1">
        <w:rPr>
          <w:color w:val="000000"/>
        </w:rPr>
        <w:t xml:space="preserve"> </w:t>
      </w:r>
      <w:r w:rsidR="002D15C1">
        <w:rPr>
          <w:b/>
          <w:highlight w:val="yellow"/>
        </w:rPr>
        <w:t>Section_Sub-Head_1</w:t>
      </w:r>
      <w:r w:rsidR="00045C8C">
        <w:rPr>
          <w:b/>
        </w:rPr>
        <w:t xml:space="preserve"> </w:t>
      </w:r>
      <w:r w:rsidR="00045C8C">
        <w:t xml:space="preserve">Outdoor spaces don’t always need to be on the ground, rather, they can be located on borrowed spaces on rooftops, terraces, etc. Recognizing this, architects can </w:t>
      </w:r>
      <w:r>
        <w:rPr>
          <w:color w:val="000000"/>
        </w:rPr>
        <w:t xml:space="preserve">create safe and secure areas for learning on rooftop decks. </w:t>
      </w:r>
      <w:r w:rsidR="00045C8C">
        <w:rPr>
          <w:color w:val="000000"/>
        </w:rPr>
        <w:t xml:space="preserve">Such innovative spaces </w:t>
      </w:r>
      <w:r>
        <w:rPr>
          <w:color w:val="000000"/>
        </w:rPr>
        <w:t>can be utilized for learning labs, gardening, science experiments, reading areas and for exercise.</w:t>
      </w:r>
      <w:r w:rsidR="00045C8C">
        <w:rPr>
          <w:color w:val="000000"/>
        </w:rPr>
        <w:t xml:space="preserve"> </w:t>
      </w:r>
      <w:r w:rsidR="00330BCE">
        <w:rPr>
          <w:color w:val="000000"/>
        </w:rPr>
        <w:t xml:space="preserve">They can also help to maximize the useable space of the building footprint, particularly in urban areas where schools tend to be built up vertically rather than out horizontally. </w:t>
      </w:r>
      <w:r w:rsidR="00045C8C">
        <w:rPr>
          <w:color w:val="000000"/>
        </w:rPr>
        <w:t xml:space="preserve">They can also provide some mitigation to the heat island effect by using plantings and other light reflecting materials and surfaces. </w:t>
      </w:r>
    </w:p>
    <w:p w14:paraId="1167FAE3" w14:textId="77777777" w:rsidR="00045C8C" w:rsidRDefault="00045C8C" w:rsidP="00EC502C">
      <w:pPr>
        <w:rPr>
          <w:color w:val="000000"/>
        </w:rPr>
      </w:pPr>
    </w:p>
    <w:p w14:paraId="5D10873E" w14:textId="77777777" w:rsidR="00045C8C" w:rsidRDefault="00045C8C" w:rsidP="00EC502C">
      <w:pPr>
        <w:rPr>
          <w:color w:val="000000"/>
        </w:rPr>
      </w:pPr>
      <w:r>
        <w:rPr>
          <w:color w:val="000000"/>
        </w:rPr>
        <w:t xml:space="preserve">The technical issue with creating such </w:t>
      </w:r>
      <w:r w:rsidR="00330BCE">
        <w:rPr>
          <w:color w:val="000000"/>
        </w:rPr>
        <w:t xml:space="preserve">roof top </w:t>
      </w:r>
      <w:r>
        <w:rPr>
          <w:color w:val="000000"/>
        </w:rPr>
        <w:t>spaces is two</w:t>
      </w:r>
      <w:r w:rsidR="00330BCE">
        <w:rPr>
          <w:color w:val="000000"/>
        </w:rPr>
        <w:t>-</w:t>
      </w:r>
      <w:r>
        <w:rPr>
          <w:color w:val="000000"/>
        </w:rPr>
        <w:t xml:space="preserve">fold. First, the primary purpose of a roof is to maintain a water proof barrier to weather, meaning that </w:t>
      </w:r>
      <w:r w:rsidRPr="00C375FE">
        <w:rPr>
          <w:color w:val="000000"/>
          <w:highlight w:val="green"/>
        </w:rPr>
        <w:t>any roof deck system needs to avoid penetrations or damage to the roof</w:t>
      </w:r>
      <w:r>
        <w:rPr>
          <w:color w:val="000000"/>
        </w:rPr>
        <w:t xml:space="preserve">. Ideally it would actually help protect the roofing membrane and add to its longevity while still allowing water to properly drain from the deck, onto the roof, and into the drainage system. The second issue is that even low slope roofs are still sloped and decks want to be level. Hence, an </w:t>
      </w:r>
      <w:r w:rsidRPr="000B3098">
        <w:rPr>
          <w:color w:val="000000"/>
          <w:highlight w:val="green"/>
        </w:rPr>
        <w:t>adjustable support system that can accommodate varying heights and create a level dec</w:t>
      </w:r>
      <w:r>
        <w:rPr>
          <w:color w:val="000000"/>
        </w:rPr>
        <w:t xml:space="preserve">k surface is needed. </w:t>
      </w:r>
    </w:p>
    <w:p w14:paraId="5E2138E0" w14:textId="77777777" w:rsidR="00045C8C" w:rsidRDefault="00045C8C" w:rsidP="00EC502C">
      <w:pPr>
        <w:rPr>
          <w:color w:val="000000"/>
        </w:rPr>
      </w:pPr>
    </w:p>
    <w:p w14:paraId="3B8FE409" w14:textId="77777777" w:rsidR="00255569" w:rsidRDefault="00330BCE" w:rsidP="00EC502C">
      <w:pPr>
        <w:rPr>
          <w:color w:val="000000"/>
        </w:rPr>
      </w:pPr>
      <w:r>
        <w:rPr>
          <w:color w:val="000000"/>
        </w:rPr>
        <w:t xml:space="preserve">The building industry has responded with </w:t>
      </w:r>
      <w:r w:rsidR="00255569">
        <w:rPr>
          <w:color w:val="000000"/>
        </w:rPr>
        <w:t>complete system</w:t>
      </w:r>
      <w:r>
        <w:rPr>
          <w:color w:val="000000"/>
        </w:rPr>
        <w:t>s</w:t>
      </w:r>
      <w:r w:rsidR="00255569">
        <w:rPr>
          <w:color w:val="000000"/>
        </w:rPr>
        <w:t xml:space="preserve"> for creating rooftop environments</w:t>
      </w:r>
      <w:r>
        <w:rPr>
          <w:color w:val="000000"/>
        </w:rPr>
        <w:t xml:space="preserve"> that are functional, environmentally appealing, and suitable for outdoor learning. Available p</w:t>
      </w:r>
      <w:r w:rsidR="00255569">
        <w:rPr>
          <w:color w:val="000000"/>
        </w:rPr>
        <w:t xml:space="preserve">roducts include </w:t>
      </w:r>
      <w:r>
        <w:rPr>
          <w:color w:val="000000"/>
        </w:rPr>
        <w:t>adjustable p</w:t>
      </w:r>
      <w:r w:rsidR="00255569">
        <w:rPr>
          <w:color w:val="000000"/>
        </w:rPr>
        <w:t>edestals that sit on</w:t>
      </w:r>
      <w:r>
        <w:rPr>
          <w:color w:val="000000"/>
        </w:rPr>
        <w:t xml:space="preserve"> top of</w:t>
      </w:r>
      <w:r w:rsidR="00255569">
        <w:rPr>
          <w:color w:val="000000"/>
        </w:rPr>
        <w:t xml:space="preserve"> the </w:t>
      </w:r>
      <w:r>
        <w:rPr>
          <w:color w:val="000000"/>
        </w:rPr>
        <w:t xml:space="preserve">roof membrane </w:t>
      </w:r>
      <w:r w:rsidR="00255569">
        <w:rPr>
          <w:color w:val="000000"/>
        </w:rPr>
        <w:t xml:space="preserve">and compensate for the roof slope and height change at the same time. The pedestals </w:t>
      </w:r>
      <w:r>
        <w:rPr>
          <w:color w:val="000000"/>
        </w:rPr>
        <w:t xml:space="preserve">typically </w:t>
      </w:r>
      <w:r w:rsidR="00255569">
        <w:rPr>
          <w:color w:val="000000"/>
        </w:rPr>
        <w:t>support a variety of different surface materials</w:t>
      </w:r>
      <w:r>
        <w:rPr>
          <w:color w:val="000000"/>
        </w:rPr>
        <w:t xml:space="preserve"> including w</w:t>
      </w:r>
      <w:r w:rsidR="00255569">
        <w:rPr>
          <w:color w:val="000000"/>
        </w:rPr>
        <w:t xml:space="preserve">ood </w:t>
      </w:r>
      <w:r>
        <w:rPr>
          <w:color w:val="000000"/>
        </w:rPr>
        <w:t>t</w:t>
      </w:r>
      <w:r w:rsidR="00255569">
        <w:rPr>
          <w:color w:val="000000"/>
        </w:rPr>
        <w:t xml:space="preserve">iles </w:t>
      </w:r>
      <w:r>
        <w:rPr>
          <w:color w:val="000000"/>
        </w:rPr>
        <w:t xml:space="preserve">that can be certified by the Forest Stewardship Council (FSC) for sustainability. Such tiles </w:t>
      </w:r>
      <w:r w:rsidR="00255569">
        <w:rPr>
          <w:color w:val="000000"/>
        </w:rPr>
        <w:t>sit on the pedestals and provide a stable and natural surface for pedestrians to walk on</w:t>
      </w:r>
      <w:r>
        <w:rPr>
          <w:color w:val="000000"/>
        </w:rPr>
        <w:t xml:space="preserve"> and other things such as planters, benches, or gardens to be placed upon</w:t>
      </w:r>
      <w:r w:rsidR="00255569">
        <w:rPr>
          <w:color w:val="000000"/>
        </w:rPr>
        <w:t xml:space="preserve">. </w:t>
      </w:r>
    </w:p>
    <w:p w14:paraId="1A2BEE03" w14:textId="77777777" w:rsidR="00B01ED6" w:rsidRDefault="00B01ED6" w:rsidP="000B0CD3">
      <w:pPr>
        <w:rPr>
          <w:b/>
          <w:color w:val="000000"/>
          <w:highlight w:val="red"/>
        </w:rPr>
      </w:pPr>
    </w:p>
    <w:p w14:paraId="22569A2C" w14:textId="77777777" w:rsidR="0082052E" w:rsidRDefault="000B0CD3" w:rsidP="000B0CD3">
      <w:pPr>
        <w:rPr>
          <w:b/>
          <w:color w:val="000000"/>
          <w:highlight w:val="red"/>
        </w:rPr>
      </w:pPr>
      <w:r w:rsidRPr="002D15C1">
        <w:rPr>
          <w:b/>
          <w:color w:val="000000"/>
          <w:highlight w:val="red"/>
        </w:rPr>
        <w:t>Photo #</w:t>
      </w:r>
      <w:r>
        <w:rPr>
          <w:b/>
          <w:color w:val="000000"/>
          <w:highlight w:val="red"/>
        </w:rPr>
        <w:t>3</w:t>
      </w:r>
    </w:p>
    <w:p w14:paraId="6F653C7C" w14:textId="77777777" w:rsidR="008972AB" w:rsidRDefault="008972AB" w:rsidP="000B0CD3">
      <w:pPr>
        <w:rPr>
          <w:color w:val="000000"/>
        </w:rPr>
      </w:pPr>
    </w:p>
    <w:p w14:paraId="19CE4B39" w14:textId="77777777" w:rsidR="000B0CD3" w:rsidRDefault="008972AB" w:rsidP="00EC502C">
      <w:pPr>
        <w:rPr>
          <w:color w:val="000000"/>
        </w:rPr>
      </w:pPr>
      <w:r w:rsidRPr="008972AB">
        <w:rPr>
          <w:b/>
          <w:highlight w:val="magenta"/>
        </w:rPr>
        <w:t>CASE STUD</w:t>
      </w:r>
      <w:r>
        <w:rPr>
          <w:b/>
          <w:highlight w:val="magenta"/>
        </w:rPr>
        <w:t>Y</w:t>
      </w:r>
      <w:r w:rsidR="00E56711">
        <w:rPr>
          <w:b/>
          <w:highlight w:val="magenta"/>
        </w:rPr>
        <w:t xml:space="preserve"> #2 </w:t>
      </w:r>
      <w:r>
        <w:rPr>
          <w:b/>
          <w:highlight w:val="magenta"/>
        </w:rPr>
        <w:t>– Rooftop Space</w:t>
      </w:r>
      <w:r w:rsidR="00CE2B6C">
        <w:rPr>
          <w:b/>
          <w:highlight w:val="magenta"/>
        </w:rPr>
        <w:t xml:space="preserve">s at the </w:t>
      </w:r>
      <w:r w:rsidR="00CE2B6C" w:rsidRPr="00CE2B6C">
        <w:rPr>
          <w:b/>
          <w:highlight w:val="magenta"/>
        </w:rPr>
        <w:t xml:space="preserve">Girls’ School of Austin </w:t>
      </w:r>
    </w:p>
    <w:p w14:paraId="1A288C05" w14:textId="77777777" w:rsidR="00A23F00" w:rsidRDefault="000B0CD3" w:rsidP="00EC502C">
      <w:pPr>
        <w:rPr>
          <w:color w:val="000000"/>
        </w:rPr>
      </w:pPr>
      <w:r>
        <w:rPr>
          <w:color w:val="000000"/>
        </w:rPr>
        <w:t xml:space="preserve">An excellent example of this approach being fully integrated into the design of a school is </w:t>
      </w:r>
      <w:r w:rsidR="00A23F00" w:rsidRPr="00A23F00">
        <w:rPr>
          <w:color w:val="000000"/>
        </w:rPr>
        <w:t>The Girls’ School of Austin</w:t>
      </w:r>
      <w:r>
        <w:rPr>
          <w:color w:val="000000"/>
        </w:rPr>
        <w:t xml:space="preserve">, Texas which was founded in 2002. This private school </w:t>
      </w:r>
      <w:r w:rsidR="00A23F00" w:rsidRPr="00A23F00">
        <w:rPr>
          <w:color w:val="000000"/>
        </w:rPr>
        <w:t>provides an intellectually challenging education for girls in a supportive and creative environment. The campus was constructed to accommodate the growing needs of the school</w:t>
      </w:r>
      <w:r>
        <w:rPr>
          <w:color w:val="000000"/>
        </w:rPr>
        <w:t xml:space="preserve"> with a </w:t>
      </w:r>
      <w:r w:rsidR="00A23F00" w:rsidRPr="00A23F00">
        <w:rPr>
          <w:color w:val="000000"/>
        </w:rPr>
        <w:t>12,400 sq</w:t>
      </w:r>
      <w:r>
        <w:rPr>
          <w:color w:val="000000"/>
        </w:rPr>
        <w:t>uare</w:t>
      </w:r>
      <w:r w:rsidR="00A23F00" w:rsidRPr="00A23F00">
        <w:rPr>
          <w:color w:val="000000"/>
        </w:rPr>
        <w:t xml:space="preserve"> foot facility </w:t>
      </w:r>
      <w:r>
        <w:rPr>
          <w:color w:val="000000"/>
        </w:rPr>
        <w:t xml:space="preserve">made up of </w:t>
      </w:r>
      <w:r w:rsidR="00A23F00" w:rsidRPr="00A23F00">
        <w:rPr>
          <w:color w:val="000000"/>
        </w:rPr>
        <w:t>a multi-purpose building, art and science classrooms as well as multiple gardens and play areas throughout the campus.</w:t>
      </w:r>
      <w:r>
        <w:rPr>
          <w:color w:val="000000"/>
        </w:rPr>
        <w:t xml:space="preserve"> Of particular interest were the creation of outdoor learning spaces that offered an environmentally sensitive solution and the opportunity for environmental education. As such, t</w:t>
      </w:r>
      <w:r w:rsidR="00A23F00" w:rsidRPr="00A23F00">
        <w:rPr>
          <w:color w:val="000000"/>
        </w:rPr>
        <w:t>he outdoor environment makes up from than 60% of the campus, and includes</w:t>
      </w:r>
      <w:r>
        <w:rPr>
          <w:color w:val="000000"/>
        </w:rPr>
        <w:t xml:space="preserve"> well designed, sustainable</w:t>
      </w:r>
      <w:r w:rsidR="00A23F00" w:rsidRPr="00A23F00">
        <w:rPr>
          <w:color w:val="000000"/>
        </w:rPr>
        <w:t xml:space="preserve"> courtyards and rooftop decks. The rooftop deck, made with </w:t>
      </w:r>
      <w:r>
        <w:rPr>
          <w:color w:val="000000"/>
        </w:rPr>
        <w:t>wood</w:t>
      </w:r>
      <w:r w:rsidR="00A23F00" w:rsidRPr="00A23F00">
        <w:rPr>
          <w:color w:val="000000"/>
        </w:rPr>
        <w:t xml:space="preserve"> deck tiles and </w:t>
      </w:r>
      <w:r>
        <w:rPr>
          <w:color w:val="000000"/>
        </w:rPr>
        <w:t xml:space="preserve">adjustable </w:t>
      </w:r>
      <w:r w:rsidR="00A23F00" w:rsidRPr="00A23F00">
        <w:rPr>
          <w:color w:val="000000"/>
        </w:rPr>
        <w:t>supports</w:t>
      </w:r>
      <w:r>
        <w:rPr>
          <w:color w:val="000000"/>
        </w:rPr>
        <w:t xml:space="preserve"> have proven to </w:t>
      </w:r>
      <w:r w:rsidR="00A23F00" w:rsidRPr="00A23F00">
        <w:rPr>
          <w:color w:val="000000"/>
        </w:rPr>
        <w:t>provide a unique alternative educational space for outdoor learning.</w:t>
      </w:r>
    </w:p>
    <w:p w14:paraId="20906C24" w14:textId="77777777" w:rsidR="00B01ED6" w:rsidRDefault="00B01ED6" w:rsidP="00EC502C">
      <w:pPr>
        <w:rPr>
          <w:color w:val="000000"/>
        </w:rPr>
      </w:pPr>
    </w:p>
    <w:p w14:paraId="5F917020" w14:textId="77777777" w:rsidR="000B0CD3" w:rsidRPr="00A23F00" w:rsidRDefault="000B0CD3" w:rsidP="00EC502C">
      <w:pPr>
        <w:rPr>
          <w:color w:val="000000"/>
        </w:rPr>
      </w:pPr>
      <w:r w:rsidRPr="00E56711">
        <w:rPr>
          <w:b/>
          <w:color w:val="000000"/>
          <w:highlight w:val="magenta"/>
        </w:rPr>
        <w:t xml:space="preserve">Photo </w:t>
      </w:r>
      <w:r w:rsidR="00E56711" w:rsidRPr="00E56711">
        <w:rPr>
          <w:b/>
          <w:color w:val="000000"/>
          <w:highlight w:val="magenta"/>
        </w:rPr>
        <w:t xml:space="preserve">CS </w:t>
      </w:r>
      <w:r w:rsidRPr="00E56711">
        <w:rPr>
          <w:b/>
          <w:color w:val="000000"/>
          <w:highlight w:val="magenta"/>
        </w:rPr>
        <w:t>#</w:t>
      </w:r>
      <w:r w:rsidR="00E56711" w:rsidRPr="00E56711">
        <w:rPr>
          <w:b/>
          <w:color w:val="000000"/>
          <w:highlight w:val="magenta"/>
        </w:rPr>
        <w:t>2</w:t>
      </w:r>
    </w:p>
    <w:p w14:paraId="69876DAA" w14:textId="77777777" w:rsidR="000B0CD3" w:rsidRPr="00A23F00" w:rsidRDefault="000B0CD3" w:rsidP="00EC502C">
      <w:pPr>
        <w:rPr>
          <w:color w:val="000000"/>
        </w:rPr>
      </w:pPr>
      <w:r w:rsidRPr="00A23F00">
        <w:rPr>
          <w:noProof/>
          <w:color w:val="000000"/>
        </w:rPr>
        <w:lastRenderedPageBreak/>
        <w:drawing>
          <wp:inline distT="0" distB="0" distL="0" distR="0" wp14:anchorId="64ED8399" wp14:editId="06DE7B1F">
            <wp:extent cx="2530425" cy="1715785"/>
            <wp:effectExtent l="0" t="0" r="3810" b="0"/>
            <wp:docPr id="45" name="Picture 45" descr="http://www.bisonip.com/wp-content/uploads/2015/08/Girls-school-of-au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bisonip.com/wp-content/uploads/2015/08/Girls-school-of-austi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4630" cy="1725417"/>
                    </a:xfrm>
                    <a:prstGeom prst="rect">
                      <a:avLst/>
                    </a:prstGeom>
                    <a:noFill/>
                    <a:ln>
                      <a:noFill/>
                    </a:ln>
                  </pic:spPr>
                </pic:pic>
              </a:graphicData>
            </a:graphic>
          </wp:inline>
        </w:drawing>
      </w:r>
    </w:p>
    <w:p w14:paraId="0B86FE22" w14:textId="77777777" w:rsidR="000B0CD3" w:rsidRDefault="000B0CD3" w:rsidP="000B0CD3">
      <w:pPr>
        <w:rPr>
          <w:color w:val="000000"/>
        </w:rPr>
      </w:pPr>
      <w:r w:rsidRPr="00E56711">
        <w:rPr>
          <w:b/>
          <w:color w:val="000000"/>
          <w:highlight w:val="magenta"/>
        </w:rPr>
        <w:t>Caption:</w:t>
      </w:r>
      <w:r w:rsidRPr="002D15C1">
        <w:rPr>
          <w:color w:val="000000"/>
        </w:rPr>
        <w:t xml:space="preserve">  </w:t>
      </w:r>
      <w:r>
        <w:rPr>
          <w:color w:val="000000"/>
        </w:rPr>
        <w:t xml:space="preserve">Roof decks at </w:t>
      </w:r>
      <w:r w:rsidRPr="00A23F00">
        <w:rPr>
          <w:color w:val="000000"/>
        </w:rPr>
        <w:t>The Girls’ School of Austin</w:t>
      </w:r>
      <w:r>
        <w:rPr>
          <w:color w:val="000000"/>
        </w:rPr>
        <w:t>, Texas</w:t>
      </w:r>
      <w:r w:rsidR="00C375FE">
        <w:rPr>
          <w:color w:val="000000"/>
        </w:rPr>
        <w:t xml:space="preserve"> provide outdoor learning spaces integrated into the campus</w:t>
      </w:r>
      <w:r>
        <w:rPr>
          <w:color w:val="000000"/>
        </w:rPr>
        <w:t xml:space="preserve">. </w:t>
      </w:r>
      <w:r w:rsidRPr="002D15C1">
        <w:rPr>
          <w:color w:val="000000"/>
        </w:rPr>
        <w:t>Photo Courtesy of</w:t>
      </w:r>
      <w:r>
        <w:rPr>
          <w:color w:val="000000"/>
        </w:rPr>
        <w:t xml:space="preserve"> Bison Innovative Products</w:t>
      </w:r>
    </w:p>
    <w:p w14:paraId="54D01CFE" w14:textId="77777777" w:rsidR="00E56711" w:rsidRPr="00814A0B" w:rsidRDefault="00E56711" w:rsidP="00E56711">
      <w:pPr>
        <w:rPr>
          <w:color w:val="000000"/>
        </w:rPr>
      </w:pPr>
      <w:r>
        <w:rPr>
          <w:b/>
          <w:highlight w:val="magenta"/>
        </w:rPr>
        <w:t xml:space="preserve">END OF </w:t>
      </w:r>
      <w:r w:rsidRPr="008972AB">
        <w:rPr>
          <w:b/>
          <w:highlight w:val="magenta"/>
        </w:rPr>
        <w:t>CASE STUD</w:t>
      </w:r>
      <w:r>
        <w:rPr>
          <w:b/>
          <w:highlight w:val="magenta"/>
        </w:rPr>
        <w:t>Y #2</w:t>
      </w:r>
    </w:p>
    <w:p w14:paraId="4EF5106B" w14:textId="77777777" w:rsidR="002335A1" w:rsidRDefault="002335A1" w:rsidP="00EC502C">
      <w:pPr>
        <w:rPr>
          <w:color w:val="000000"/>
        </w:rPr>
      </w:pPr>
    </w:p>
    <w:p w14:paraId="2A83B20A" w14:textId="77777777" w:rsidR="005F4A70" w:rsidRDefault="005F4A70" w:rsidP="00EC502C">
      <w:pPr>
        <w:rPr>
          <w:b/>
          <w:bCs/>
          <w:color w:val="000000"/>
        </w:rPr>
      </w:pPr>
    </w:p>
    <w:p w14:paraId="1951E2F5" w14:textId="77777777" w:rsidR="005F4A70" w:rsidRDefault="005F4A70" w:rsidP="00EC502C">
      <w:pPr>
        <w:rPr>
          <w:b/>
          <w:bCs/>
          <w:color w:val="000000"/>
        </w:rPr>
      </w:pPr>
    </w:p>
    <w:p w14:paraId="757C82C1" w14:textId="77777777" w:rsidR="00A23F00" w:rsidRDefault="000147EC" w:rsidP="00EC502C">
      <w:pPr>
        <w:rPr>
          <w:b/>
        </w:rPr>
      </w:pPr>
      <w:r w:rsidRPr="002335A1">
        <w:rPr>
          <w:b/>
          <w:bCs/>
          <w:color w:val="000000"/>
        </w:rPr>
        <w:t>Energy and Atmosphere (EA)</w:t>
      </w:r>
      <w:r w:rsidR="00A23F00">
        <w:rPr>
          <w:b/>
          <w:bCs/>
          <w:color w:val="000000"/>
        </w:rPr>
        <w:t xml:space="preserve"> </w:t>
      </w:r>
      <w:r w:rsidR="00A23F00">
        <w:rPr>
          <w:b/>
          <w:highlight w:val="yellow"/>
        </w:rPr>
        <w:t>Section_H</w:t>
      </w:r>
      <w:r w:rsidR="00A23F00" w:rsidRPr="009B606E">
        <w:rPr>
          <w:b/>
          <w:highlight w:val="yellow"/>
        </w:rPr>
        <w:t>ead</w:t>
      </w:r>
    </w:p>
    <w:p w14:paraId="44B11754" w14:textId="77777777" w:rsidR="000147EC" w:rsidRPr="002335A1" w:rsidRDefault="00C26C5A" w:rsidP="00EC502C">
      <w:pPr>
        <w:rPr>
          <w:color w:val="000000"/>
        </w:rPr>
      </w:pPr>
      <w:r>
        <w:rPr>
          <w:bCs/>
          <w:color w:val="000000"/>
        </w:rPr>
        <w:t xml:space="preserve">The Energy and Atmosphere aspects of LEED are probably the best known and rightly so since they are typically weighted to carry the most points in the rating system. The </w:t>
      </w:r>
      <w:r w:rsidR="000147EC" w:rsidRPr="002335A1">
        <w:rPr>
          <w:color w:val="000000"/>
        </w:rPr>
        <w:t xml:space="preserve">prerequisites and credits </w:t>
      </w:r>
      <w:r>
        <w:rPr>
          <w:color w:val="000000"/>
        </w:rPr>
        <w:t xml:space="preserve">of this category </w:t>
      </w:r>
      <w:r w:rsidR="000147EC" w:rsidRPr="002335A1">
        <w:rPr>
          <w:color w:val="000000"/>
        </w:rPr>
        <w:t>address the reduction of energy consumption</w:t>
      </w:r>
      <w:r w:rsidR="000147EC">
        <w:rPr>
          <w:color w:val="000000"/>
        </w:rPr>
        <w:t xml:space="preserve"> </w:t>
      </w:r>
      <w:r w:rsidR="000147EC" w:rsidRPr="002335A1">
        <w:rPr>
          <w:color w:val="000000"/>
        </w:rPr>
        <w:t xml:space="preserve">through a performance-based approach </w:t>
      </w:r>
      <w:r>
        <w:rPr>
          <w:color w:val="000000"/>
        </w:rPr>
        <w:t xml:space="preserve">allowing designers and facility </w:t>
      </w:r>
      <w:r w:rsidR="000147EC" w:rsidRPr="002335A1">
        <w:rPr>
          <w:color w:val="000000"/>
        </w:rPr>
        <w:t>managers to tailor energy reduction measures to their</w:t>
      </w:r>
      <w:r w:rsidR="000147EC">
        <w:rPr>
          <w:color w:val="000000"/>
        </w:rPr>
        <w:t xml:space="preserve"> </w:t>
      </w:r>
      <w:r>
        <w:rPr>
          <w:color w:val="000000"/>
        </w:rPr>
        <w:t xml:space="preserve">specific </w:t>
      </w:r>
      <w:r w:rsidR="000147EC" w:rsidRPr="002335A1">
        <w:rPr>
          <w:color w:val="000000"/>
        </w:rPr>
        <w:t xml:space="preserve">buildings. Improving the energy performance of facilities </w:t>
      </w:r>
      <w:r>
        <w:rPr>
          <w:color w:val="000000"/>
        </w:rPr>
        <w:t xml:space="preserve">is well known to </w:t>
      </w:r>
      <w:r w:rsidR="000147EC" w:rsidRPr="002335A1">
        <w:rPr>
          <w:color w:val="000000"/>
        </w:rPr>
        <w:t>lower operating costs, reduce pollution, and enhance</w:t>
      </w:r>
      <w:r w:rsidR="000147EC">
        <w:rPr>
          <w:color w:val="000000"/>
        </w:rPr>
        <w:t xml:space="preserve"> </w:t>
      </w:r>
      <w:r w:rsidR="000147EC" w:rsidRPr="002335A1">
        <w:rPr>
          <w:color w:val="000000"/>
        </w:rPr>
        <w:t>occupant comfort</w:t>
      </w:r>
      <w:r>
        <w:rPr>
          <w:color w:val="000000"/>
        </w:rPr>
        <w:t xml:space="preserve"> which can lead to healthier, happier students, teachers and staff. </w:t>
      </w:r>
    </w:p>
    <w:p w14:paraId="58D8DD09" w14:textId="77777777" w:rsidR="008972AB" w:rsidRDefault="008972AB" w:rsidP="00EC502C">
      <w:pPr>
        <w:rPr>
          <w:b/>
          <w:color w:val="000000"/>
        </w:rPr>
      </w:pPr>
    </w:p>
    <w:p w14:paraId="12A49536" w14:textId="77777777" w:rsidR="00C26C5A" w:rsidRDefault="00044043" w:rsidP="00EC502C">
      <w:pPr>
        <w:rPr>
          <w:color w:val="000000"/>
        </w:rPr>
      </w:pPr>
      <w:r w:rsidRPr="00044043">
        <w:rPr>
          <w:b/>
          <w:color w:val="000000"/>
        </w:rPr>
        <w:t>Building Envelope</w:t>
      </w:r>
      <w:r w:rsidR="00FF717D" w:rsidRPr="00FF717D">
        <w:rPr>
          <w:color w:val="000000"/>
        </w:rPr>
        <w:t xml:space="preserve"> </w:t>
      </w:r>
      <w:r w:rsidR="00FF717D">
        <w:rPr>
          <w:color w:val="000000"/>
          <w:highlight w:val="cyan"/>
        </w:rPr>
        <w:t>(</w:t>
      </w:r>
      <w:r>
        <w:rPr>
          <w:color w:val="000000"/>
          <w:highlight w:val="cyan"/>
        </w:rPr>
        <w:t>NUDURA</w:t>
      </w:r>
      <w:r w:rsidR="00FF717D">
        <w:rPr>
          <w:color w:val="000000"/>
          <w:highlight w:val="cyan"/>
        </w:rPr>
        <w:t>)</w:t>
      </w:r>
      <w:r w:rsidR="002D15C1">
        <w:rPr>
          <w:color w:val="000000"/>
        </w:rPr>
        <w:t xml:space="preserve"> </w:t>
      </w:r>
      <w:r w:rsidR="002D15C1">
        <w:rPr>
          <w:b/>
          <w:highlight w:val="yellow"/>
        </w:rPr>
        <w:t>Section_Sub-Head_1</w:t>
      </w:r>
      <w:r w:rsidR="00C26C5A">
        <w:rPr>
          <w:b/>
        </w:rPr>
        <w:t xml:space="preserve"> </w:t>
      </w:r>
      <w:r w:rsidR="00C26C5A">
        <w:t xml:space="preserve">The most cost effective and highest potential for controlling energy use in a building starts with the design of the building envelope – the place that architects typically have the most direct control over. For schools, that usually means a </w:t>
      </w:r>
      <w:r w:rsidRPr="00044043">
        <w:rPr>
          <w:color w:val="000000"/>
        </w:rPr>
        <w:t xml:space="preserve">reliable, high performance </w:t>
      </w:r>
      <w:r w:rsidR="00C26C5A">
        <w:rPr>
          <w:color w:val="000000"/>
        </w:rPr>
        <w:t xml:space="preserve">system is needed to </w:t>
      </w:r>
      <w:r w:rsidRPr="00044043">
        <w:rPr>
          <w:color w:val="000000"/>
        </w:rPr>
        <w:t>prevent heat loss, eliminate thermal bridging and provide safety and comfort over the operating lifetime</w:t>
      </w:r>
      <w:r w:rsidR="00C26C5A">
        <w:rPr>
          <w:color w:val="000000"/>
        </w:rPr>
        <w:t xml:space="preserve"> of the facility</w:t>
      </w:r>
      <w:r w:rsidRPr="00044043">
        <w:rPr>
          <w:color w:val="000000"/>
        </w:rPr>
        <w:t xml:space="preserve">. </w:t>
      </w:r>
      <w:r w:rsidR="00C26C5A">
        <w:rPr>
          <w:color w:val="000000"/>
        </w:rPr>
        <w:t xml:space="preserve">This is particularly true in the exterior wall system selected for a school building.  </w:t>
      </w:r>
    </w:p>
    <w:p w14:paraId="4EFD0485" w14:textId="77777777" w:rsidR="00C26C5A" w:rsidRDefault="00C26C5A" w:rsidP="00EC502C">
      <w:pPr>
        <w:rPr>
          <w:color w:val="000000"/>
        </w:rPr>
      </w:pPr>
    </w:p>
    <w:p w14:paraId="5BA33C3B" w14:textId="77777777" w:rsidR="00E40CA1" w:rsidRDefault="00C26C5A" w:rsidP="00EC502C">
      <w:pPr>
        <w:rPr>
          <w:color w:val="000000"/>
        </w:rPr>
      </w:pPr>
      <w:r w:rsidRPr="00C352F9">
        <w:rPr>
          <w:color w:val="000000"/>
          <w:highlight w:val="green"/>
        </w:rPr>
        <w:t xml:space="preserve">An alternative high performance option instead of common steel framed, block or brick </w:t>
      </w:r>
      <w:r w:rsidR="00E40CA1" w:rsidRPr="00C352F9">
        <w:rPr>
          <w:color w:val="000000"/>
          <w:highlight w:val="green"/>
        </w:rPr>
        <w:t>walls is catching on through the use of insulated concrete forms (</w:t>
      </w:r>
      <w:r w:rsidR="00044043" w:rsidRPr="00C352F9">
        <w:rPr>
          <w:color w:val="000000"/>
          <w:highlight w:val="green"/>
        </w:rPr>
        <w:t>ICFs</w:t>
      </w:r>
      <w:r w:rsidR="00E40CA1" w:rsidRPr="00C352F9">
        <w:rPr>
          <w:color w:val="000000"/>
          <w:highlight w:val="green"/>
        </w:rPr>
        <w:t>).</w:t>
      </w:r>
      <w:r w:rsidR="00E40CA1">
        <w:rPr>
          <w:color w:val="000000"/>
        </w:rPr>
        <w:t xml:space="preserve"> Such systems start with pre-formed rigid insulation in the shape of large, hollow “blocks” that can be straight, cornered, or custom configured. The inner and outer layer of insulation are held apart by connectors with low thermal conductance spaced appropriately. The hollow area is then filled with concrete once the ICF blocks are in place with the connectors</w:t>
      </w:r>
      <w:r w:rsidR="006907BE">
        <w:rPr>
          <w:color w:val="000000"/>
        </w:rPr>
        <w:t xml:space="preserve"> serving as form ties and</w:t>
      </w:r>
      <w:r w:rsidR="00E40CA1">
        <w:rPr>
          <w:color w:val="000000"/>
        </w:rPr>
        <w:t xml:space="preserve"> providing support to locate reinforcing steel. Once the concrete is set, the system provides a solid, durable concrete wall that is covered inside and out with continuous insulation creating a very efficient thermal wall envelope. The interior and exterior can then be finished in conventional manners of choice. </w:t>
      </w:r>
    </w:p>
    <w:p w14:paraId="204A7C13" w14:textId="77777777" w:rsidR="00E40CA1" w:rsidRDefault="00E40CA1" w:rsidP="00E40CA1">
      <w:pPr>
        <w:rPr>
          <w:color w:val="000000"/>
        </w:rPr>
      </w:pPr>
    </w:p>
    <w:p w14:paraId="6486BA2B" w14:textId="77777777" w:rsidR="00E40CA1" w:rsidRPr="00E40CA1" w:rsidRDefault="00E40CA1" w:rsidP="00E40CA1">
      <w:pPr>
        <w:rPr>
          <w:color w:val="000000"/>
        </w:rPr>
      </w:pPr>
      <w:r w:rsidRPr="00E40CA1">
        <w:rPr>
          <w:color w:val="000000"/>
        </w:rPr>
        <w:t xml:space="preserve">By designing and building </w:t>
      </w:r>
      <w:r>
        <w:rPr>
          <w:color w:val="000000"/>
        </w:rPr>
        <w:t xml:space="preserve">with </w:t>
      </w:r>
      <w:r w:rsidRPr="00E40CA1">
        <w:rPr>
          <w:color w:val="000000"/>
        </w:rPr>
        <w:t>ICFs buildings can achieve high performance values by vastly reducing air infiltration</w:t>
      </w:r>
      <w:r>
        <w:rPr>
          <w:color w:val="000000"/>
        </w:rPr>
        <w:t xml:space="preserve"> due to the continuous nature of the walls</w:t>
      </w:r>
      <w:r w:rsidRPr="00E40CA1">
        <w:rPr>
          <w:color w:val="000000"/>
        </w:rPr>
        <w:t xml:space="preserve">. </w:t>
      </w:r>
      <w:r>
        <w:rPr>
          <w:color w:val="000000"/>
        </w:rPr>
        <w:t xml:space="preserve">The system also </w:t>
      </w:r>
      <w:r w:rsidRPr="00E40CA1">
        <w:rPr>
          <w:color w:val="000000"/>
        </w:rPr>
        <w:t>offer</w:t>
      </w:r>
      <w:r>
        <w:rPr>
          <w:color w:val="000000"/>
        </w:rPr>
        <w:t>s</w:t>
      </w:r>
      <w:r w:rsidRPr="00E40CA1">
        <w:rPr>
          <w:color w:val="000000"/>
        </w:rPr>
        <w:t xml:space="preserve"> superior performance when it comes to </w:t>
      </w:r>
      <w:r w:rsidR="006907BE">
        <w:rPr>
          <w:color w:val="000000"/>
        </w:rPr>
        <w:t xml:space="preserve">eliminating </w:t>
      </w:r>
      <w:r w:rsidRPr="00E40CA1">
        <w:rPr>
          <w:color w:val="000000"/>
        </w:rPr>
        <w:t>thermal bridging, resulting in even temperatures throughout the building with reduced drafts and cold spots</w:t>
      </w:r>
      <w:r>
        <w:rPr>
          <w:color w:val="000000"/>
        </w:rPr>
        <w:t xml:space="preserve"> to optimize</w:t>
      </w:r>
      <w:r w:rsidRPr="00E40CA1">
        <w:rPr>
          <w:color w:val="000000"/>
        </w:rPr>
        <w:t xml:space="preserve"> </w:t>
      </w:r>
      <w:r w:rsidRPr="00E40CA1">
        <w:rPr>
          <w:color w:val="000000"/>
        </w:rPr>
        <w:lastRenderedPageBreak/>
        <w:t xml:space="preserve">energy performance. </w:t>
      </w:r>
      <w:r>
        <w:rPr>
          <w:color w:val="000000"/>
        </w:rPr>
        <w:t xml:space="preserve">An added benefit is that </w:t>
      </w:r>
      <w:r w:rsidR="008F415A">
        <w:rPr>
          <w:color w:val="000000"/>
        </w:rPr>
        <w:t>i</w:t>
      </w:r>
      <w:r w:rsidRPr="00E40CA1">
        <w:rPr>
          <w:color w:val="000000"/>
        </w:rPr>
        <w:t xml:space="preserve">nsulated </w:t>
      </w:r>
      <w:r w:rsidR="008F415A">
        <w:rPr>
          <w:color w:val="000000"/>
        </w:rPr>
        <w:t>c</w:t>
      </w:r>
      <w:r w:rsidRPr="00E40CA1">
        <w:rPr>
          <w:color w:val="000000"/>
        </w:rPr>
        <w:t xml:space="preserve">oncrete </w:t>
      </w:r>
      <w:r w:rsidR="008F415A">
        <w:rPr>
          <w:color w:val="000000"/>
        </w:rPr>
        <w:t>f</w:t>
      </w:r>
      <w:r w:rsidRPr="00E40CA1">
        <w:rPr>
          <w:color w:val="000000"/>
        </w:rPr>
        <w:t xml:space="preserve">orms act as an effective sound barrier, </w:t>
      </w:r>
      <w:r w:rsidR="008F415A">
        <w:rPr>
          <w:color w:val="000000"/>
        </w:rPr>
        <w:t xml:space="preserve">by </w:t>
      </w:r>
      <w:r w:rsidRPr="00E40CA1">
        <w:rPr>
          <w:color w:val="000000"/>
        </w:rPr>
        <w:t>dampen</w:t>
      </w:r>
      <w:r w:rsidR="008F415A">
        <w:rPr>
          <w:color w:val="000000"/>
        </w:rPr>
        <w:t>ing</w:t>
      </w:r>
      <w:r w:rsidRPr="00E40CA1">
        <w:rPr>
          <w:color w:val="000000"/>
        </w:rPr>
        <w:t xml:space="preserve"> sound vibrations from unwanted outside noise, such as traffic, trains and neighbors. </w:t>
      </w:r>
      <w:r w:rsidR="008F415A">
        <w:rPr>
          <w:color w:val="000000"/>
        </w:rPr>
        <w:t>Since t</w:t>
      </w:r>
      <w:r w:rsidRPr="00E40CA1">
        <w:rPr>
          <w:color w:val="000000"/>
        </w:rPr>
        <w:t>he main structural element in a</w:t>
      </w:r>
      <w:r w:rsidR="008F415A">
        <w:rPr>
          <w:color w:val="000000"/>
        </w:rPr>
        <w:t xml:space="preserve">n ICF building </w:t>
      </w:r>
      <w:r w:rsidRPr="00E40CA1">
        <w:rPr>
          <w:color w:val="000000"/>
        </w:rPr>
        <w:t>is reinforced concrete</w:t>
      </w:r>
      <w:r w:rsidR="008F415A">
        <w:rPr>
          <w:color w:val="000000"/>
        </w:rPr>
        <w:t xml:space="preserve">, </w:t>
      </w:r>
      <w:r w:rsidR="006907BE">
        <w:rPr>
          <w:color w:val="000000"/>
        </w:rPr>
        <w:t xml:space="preserve">it </w:t>
      </w:r>
      <w:r w:rsidRPr="00E40CA1">
        <w:rPr>
          <w:color w:val="000000"/>
        </w:rPr>
        <w:t>offers substantially better durability and requires less maintenance and repair over its lifetime compare</w:t>
      </w:r>
      <w:r w:rsidR="008F415A">
        <w:rPr>
          <w:color w:val="000000"/>
        </w:rPr>
        <w:t xml:space="preserve">d to some other systems. </w:t>
      </w:r>
    </w:p>
    <w:p w14:paraId="1FA0F896" w14:textId="77777777" w:rsidR="00B01ED6" w:rsidRDefault="00B01ED6" w:rsidP="008F415A">
      <w:pPr>
        <w:rPr>
          <w:b/>
          <w:color w:val="000000"/>
          <w:highlight w:val="red"/>
        </w:rPr>
      </w:pPr>
    </w:p>
    <w:p w14:paraId="7D6D5AB8" w14:textId="77777777" w:rsidR="008F415A" w:rsidRDefault="00B01ED6" w:rsidP="008F415A">
      <w:pPr>
        <w:rPr>
          <w:b/>
          <w:color w:val="000000"/>
          <w:highlight w:val="red"/>
        </w:rPr>
      </w:pPr>
      <w:r w:rsidRPr="002D15C1">
        <w:rPr>
          <w:b/>
          <w:color w:val="000000"/>
          <w:highlight w:val="red"/>
        </w:rPr>
        <w:t>Photo #</w:t>
      </w:r>
      <w:r>
        <w:rPr>
          <w:b/>
          <w:color w:val="000000"/>
          <w:highlight w:val="red"/>
        </w:rPr>
        <w:t>4</w:t>
      </w:r>
    </w:p>
    <w:p w14:paraId="673E48F1" w14:textId="77777777" w:rsidR="008F415A" w:rsidRDefault="008F415A" w:rsidP="00EC502C">
      <w:pPr>
        <w:rPr>
          <w:color w:val="000000"/>
        </w:rPr>
      </w:pPr>
    </w:p>
    <w:p w14:paraId="5B812861" w14:textId="77777777" w:rsidR="008972AB" w:rsidRDefault="008972AB" w:rsidP="00EC502C">
      <w:pPr>
        <w:rPr>
          <w:color w:val="000000"/>
        </w:rPr>
      </w:pPr>
      <w:r w:rsidRPr="008972AB">
        <w:rPr>
          <w:b/>
          <w:highlight w:val="magenta"/>
        </w:rPr>
        <w:t>CASE STUD</w:t>
      </w:r>
      <w:r>
        <w:rPr>
          <w:b/>
          <w:highlight w:val="magenta"/>
        </w:rPr>
        <w:t>Y</w:t>
      </w:r>
      <w:r w:rsidR="00E56711">
        <w:rPr>
          <w:b/>
          <w:highlight w:val="magenta"/>
        </w:rPr>
        <w:t xml:space="preserve"> #3</w:t>
      </w:r>
      <w:r>
        <w:rPr>
          <w:b/>
          <w:highlight w:val="magenta"/>
        </w:rPr>
        <w:t xml:space="preserve"> – Building Envelop</w:t>
      </w:r>
      <w:r w:rsidR="00CE2B6C">
        <w:rPr>
          <w:b/>
          <w:highlight w:val="magenta"/>
        </w:rPr>
        <w:t xml:space="preserve">e at the </w:t>
      </w:r>
      <w:r w:rsidR="00CE2B6C" w:rsidRPr="00CE2B6C">
        <w:rPr>
          <w:b/>
          <w:highlight w:val="magenta"/>
        </w:rPr>
        <w:t xml:space="preserve">Richardsville Elementary School </w:t>
      </w:r>
    </w:p>
    <w:p w14:paraId="04F7017C" w14:textId="77777777" w:rsidR="00044043" w:rsidRDefault="008F415A" w:rsidP="00EC502C">
      <w:pPr>
        <w:rPr>
          <w:color w:val="000000"/>
        </w:rPr>
      </w:pPr>
      <w:r>
        <w:rPr>
          <w:color w:val="000000"/>
        </w:rPr>
        <w:t xml:space="preserve">The </w:t>
      </w:r>
      <w:r w:rsidR="00044043" w:rsidRPr="00044043">
        <w:rPr>
          <w:color w:val="000000"/>
        </w:rPr>
        <w:t>Richardsville Elementary</w:t>
      </w:r>
      <w:r>
        <w:rPr>
          <w:color w:val="000000"/>
        </w:rPr>
        <w:t xml:space="preserve"> School</w:t>
      </w:r>
      <w:r w:rsidR="00044043" w:rsidRPr="00044043">
        <w:rPr>
          <w:color w:val="000000"/>
        </w:rPr>
        <w:t>, a 77,285 sq. ft. school located in Bowling Green, Kentucky</w:t>
      </w:r>
      <w:r w:rsidR="005828E7">
        <w:rPr>
          <w:color w:val="000000"/>
        </w:rPr>
        <w:t>,</w:t>
      </w:r>
      <w:r w:rsidR="00044043" w:rsidRPr="00044043">
        <w:rPr>
          <w:color w:val="000000"/>
        </w:rPr>
        <w:t xml:space="preserve"> </w:t>
      </w:r>
      <w:r>
        <w:rPr>
          <w:color w:val="000000"/>
        </w:rPr>
        <w:t xml:space="preserve">was </w:t>
      </w:r>
      <w:r w:rsidR="00044043" w:rsidRPr="00044043">
        <w:rPr>
          <w:color w:val="000000"/>
        </w:rPr>
        <w:t xml:space="preserve">built using </w:t>
      </w:r>
      <w:r w:rsidR="00EA5A6A">
        <w:rPr>
          <w:color w:val="000000"/>
        </w:rPr>
        <w:t xml:space="preserve">concrete filled </w:t>
      </w:r>
      <w:r w:rsidR="00044043" w:rsidRPr="00044043">
        <w:rPr>
          <w:color w:val="000000"/>
        </w:rPr>
        <w:t>ICF blocks</w:t>
      </w:r>
      <w:r w:rsidR="00F0278D">
        <w:rPr>
          <w:color w:val="000000"/>
        </w:rPr>
        <w:t xml:space="preserve"> and has been noted for </w:t>
      </w:r>
      <w:r w:rsidR="00044043" w:rsidRPr="00044043">
        <w:rPr>
          <w:color w:val="000000"/>
        </w:rPr>
        <w:t>set</w:t>
      </w:r>
      <w:r w:rsidR="00F0278D">
        <w:rPr>
          <w:color w:val="000000"/>
        </w:rPr>
        <w:t xml:space="preserve">ting green school building </w:t>
      </w:r>
      <w:r w:rsidR="00044043" w:rsidRPr="00044043">
        <w:rPr>
          <w:color w:val="000000"/>
        </w:rPr>
        <w:t>standards</w:t>
      </w:r>
      <w:r w:rsidR="00F0278D">
        <w:rPr>
          <w:color w:val="000000"/>
        </w:rPr>
        <w:t xml:space="preserve"> in t</w:t>
      </w:r>
      <w:r w:rsidR="00044043" w:rsidRPr="00044043">
        <w:rPr>
          <w:color w:val="000000"/>
        </w:rPr>
        <w:t>he United States. Utilizing I</w:t>
      </w:r>
      <w:r w:rsidR="00F0278D">
        <w:rPr>
          <w:color w:val="000000"/>
        </w:rPr>
        <w:t>nsulated</w:t>
      </w:r>
      <w:r w:rsidR="00044043" w:rsidRPr="00044043">
        <w:rPr>
          <w:color w:val="000000"/>
        </w:rPr>
        <w:t xml:space="preserve"> Concrete Forms for the high performance building envelope in conjunction with solar panels on the roof, Richardsville Elementary </w:t>
      </w:r>
      <w:r w:rsidR="00F0278D">
        <w:rPr>
          <w:color w:val="000000"/>
        </w:rPr>
        <w:t xml:space="preserve">is able </w:t>
      </w:r>
      <w:r w:rsidR="00044043" w:rsidRPr="00044043">
        <w:rPr>
          <w:color w:val="000000"/>
        </w:rPr>
        <w:t>to harvest enough energy to offset the total energy consumed by the school, sending 300kw of power back to the grid</w:t>
      </w:r>
      <w:r w:rsidR="00F0278D">
        <w:rPr>
          <w:color w:val="000000"/>
        </w:rPr>
        <w:t xml:space="preserve"> and achieving a “net-zero” footprint. The high performance building envelope </w:t>
      </w:r>
      <w:r w:rsidR="00044043" w:rsidRPr="00044043">
        <w:rPr>
          <w:color w:val="000000"/>
        </w:rPr>
        <w:t xml:space="preserve">is </w:t>
      </w:r>
      <w:r w:rsidR="005828E7">
        <w:rPr>
          <w:color w:val="000000"/>
        </w:rPr>
        <w:t xml:space="preserve">key to this success and is </w:t>
      </w:r>
      <w:r w:rsidR="00044043" w:rsidRPr="00044043">
        <w:rPr>
          <w:color w:val="000000"/>
        </w:rPr>
        <w:t>designed to use only 18 kBtu/sq. ft.</w:t>
      </w:r>
      <w:r w:rsidR="005828E7">
        <w:rPr>
          <w:color w:val="000000"/>
        </w:rPr>
        <w:t xml:space="preserve"> This </w:t>
      </w:r>
      <w:r w:rsidR="00F0278D">
        <w:rPr>
          <w:color w:val="000000"/>
        </w:rPr>
        <w:t xml:space="preserve">is impressive energy conservation reflecting </w:t>
      </w:r>
      <w:r w:rsidR="00044043" w:rsidRPr="00044043">
        <w:rPr>
          <w:color w:val="000000"/>
        </w:rPr>
        <w:t>75 percent less annually than the ASHRAE 90.1 design standard for elementary schools.</w:t>
      </w:r>
      <w:r w:rsidR="00F0278D">
        <w:rPr>
          <w:color w:val="000000"/>
        </w:rPr>
        <w:t xml:space="preserve"> By means of comparison, t</w:t>
      </w:r>
      <w:r w:rsidR="00044043" w:rsidRPr="00044043">
        <w:rPr>
          <w:color w:val="000000"/>
        </w:rPr>
        <w:t xml:space="preserve">he average </w:t>
      </w:r>
      <w:r w:rsidR="00F0278D">
        <w:rPr>
          <w:color w:val="000000"/>
        </w:rPr>
        <w:t xml:space="preserve">monthly utility bill for an elementary school in the </w:t>
      </w:r>
      <w:r w:rsidR="00044043" w:rsidRPr="00044043">
        <w:rPr>
          <w:color w:val="000000"/>
        </w:rPr>
        <w:t>U</w:t>
      </w:r>
      <w:r w:rsidR="00F0278D">
        <w:rPr>
          <w:color w:val="000000"/>
        </w:rPr>
        <w:t xml:space="preserve">nited </w:t>
      </w:r>
      <w:r w:rsidR="00044043" w:rsidRPr="00044043">
        <w:rPr>
          <w:color w:val="000000"/>
        </w:rPr>
        <w:t>S</w:t>
      </w:r>
      <w:r w:rsidR="00F0278D">
        <w:rPr>
          <w:color w:val="000000"/>
        </w:rPr>
        <w:t>tates</w:t>
      </w:r>
      <w:r w:rsidR="00044043" w:rsidRPr="00044043">
        <w:rPr>
          <w:color w:val="000000"/>
        </w:rPr>
        <w:t xml:space="preserve"> is approx</w:t>
      </w:r>
      <w:r w:rsidR="005828E7">
        <w:rPr>
          <w:color w:val="000000"/>
        </w:rPr>
        <w:t xml:space="preserve">imately </w:t>
      </w:r>
      <w:r w:rsidR="00044043" w:rsidRPr="00044043">
        <w:rPr>
          <w:color w:val="000000"/>
        </w:rPr>
        <w:t>$7</w:t>
      </w:r>
      <w:r w:rsidR="005828E7">
        <w:rPr>
          <w:color w:val="000000"/>
        </w:rPr>
        <w:t>,</w:t>
      </w:r>
      <w:r w:rsidR="00044043" w:rsidRPr="00044043">
        <w:rPr>
          <w:color w:val="000000"/>
        </w:rPr>
        <w:t>000. Richardsville generated enough solar energy (in 8 sunny days in the course of a month) that they covered over $4</w:t>
      </w:r>
      <w:r w:rsidR="005828E7">
        <w:rPr>
          <w:color w:val="000000"/>
        </w:rPr>
        <w:t>,</w:t>
      </w:r>
      <w:r w:rsidR="00044043" w:rsidRPr="00044043">
        <w:rPr>
          <w:color w:val="000000"/>
        </w:rPr>
        <w:t>300 in utility charges and received a credit of $300 for selling the energy back to the electric company.</w:t>
      </w:r>
    </w:p>
    <w:p w14:paraId="1300A946" w14:textId="77777777" w:rsidR="005828E7" w:rsidRPr="00044043" w:rsidRDefault="005828E7" w:rsidP="00EC502C">
      <w:pPr>
        <w:rPr>
          <w:color w:val="000000"/>
        </w:rPr>
      </w:pPr>
      <w:r w:rsidRPr="00E56711">
        <w:rPr>
          <w:b/>
          <w:color w:val="000000"/>
          <w:highlight w:val="magenta"/>
        </w:rPr>
        <w:t xml:space="preserve">Photo </w:t>
      </w:r>
      <w:r w:rsidR="00E56711" w:rsidRPr="00E56711">
        <w:rPr>
          <w:b/>
          <w:color w:val="000000"/>
          <w:highlight w:val="magenta"/>
        </w:rPr>
        <w:t xml:space="preserve">CS </w:t>
      </w:r>
      <w:r w:rsidRPr="00E56711">
        <w:rPr>
          <w:b/>
          <w:color w:val="000000"/>
          <w:highlight w:val="magenta"/>
        </w:rPr>
        <w:t>#</w:t>
      </w:r>
      <w:r w:rsidR="00E56711" w:rsidRPr="00E56711">
        <w:rPr>
          <w:b/>
          <w:color w:val="000000"/>
          <w:highlight w:val="magenta"/>
        </w:rPr>
        <w:t>3</w:t>
      </w:r>
    </w:p>
    <w:p w14:paraId="1B6A90E3" w14:textId="77777777" w:rsidR="008F415A" w:rsidRPr="00044043" w:rsidRDefault="008F415A" w:rsidP="008F415A">
      <w:pPr>
        <w:rPr>
          <w:color w:val="000000"/>
        </w:rPr>
      </w:pPr>
      <w:r w:rsidRPr="007B7871">
        <w:rPr>
          <w:noProof/>
          <w:color w:val="000000"/>
        </w:rPr>
        <w:drawing>
          <wp:inline distT="0" distB="0" distL="0" distR="0" wp14:anchorId="20261560" wp14:editId="700ED7CB">
            <wp:extent cx="2496621" cy="1658885"/>
            <wp:effectExtent l="0" t="0" r="0" b="0"/>
            <wp:docPr id="25" name="Picture 25" descr="C:\Users\Peter\Documents\PJA ARCH\60 Writing\BNP Media\2015-12 Multi Schools\Nudura\Arch Record CEU\School Projects\Richardsville\Richardsville Grass-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Peter\Documents\PJA ARCH\60 Writing\BNP Media\2015-12 Multi Schools\Nudura\Arch Record CEU\School Projects\Richardsville\Richardsville Grass-s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6203" cy="1671897"/>
                    </a:xfrm>
                    <a:prstGeom prst="rect">
                      <a:avLst/>
                    </a:prstGeom>
                    <a:noFill/>
                    <a:ln>
                      <a:noFill/>
                    </a:ln>
                  </pic:spPr>
                </pic:pic>
              </a:graphicData>
            </a:graphic>
          </wp:inline>
        </w:drawing>
      </w:r>
      <w:r>
        <w:rPr>
          <w:color w:val="000000"/>
        </w:rPr>
        <w:t xml:space="preserve"> </w:t>
      </w:r>
      <w:r>
        <w:rPr>
          <w:noProof/>
          <w:color w:val="000000"/>
        </w:rPr>
        <w:drawing>
          <wp:inline distT="0" distB="0" distL="0" distR="0" wp14:anchorId="0479715F" wp14:editId="41FF0F45">
            <wp:extent cx="2792507" cy="1653501"/>
            <wp:effectExtent l="0" t="0" r="8255"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215" cy="1691816"/>
                    </a:xfrm>
                    <a:prstGeom prst="rect">
                      <a:avLst/>
                    </a:prstGeom>
                    <a:noFill/>
                  </pic:spPr>
                </pic:pic>
              </a:graphicData>
            </a:graphic>
          </wp:inline>
        </w:drawing>
      </w:r>
    </w:p>
    <w:p w14:paraId="62451F9E" w14:textId="77777777" w:rsidR="00044043" w:rsidRPr="00044043" w:rsidRDefault="005828E7" w:rsidP="00EC502C">
      <w:pPr>
        <w:rPr>
          <w:color w:val="000000"/>
        </w:rPr>
      </w:pPr>
      <w:r w:rsidRPr="00E56711">
        <w:rPr>
          <w:b/>
          <w:color w:val="000000"/>
          <w:highlight w:val="magenta"/>
        </w:rPr>
        <w:t>Caption:</w:t>
      </w:r>
      <w:r w:rsidRPr="002D15C1">
        <w:rPr>
          <w:color w:val="000000"/>
        </w:rPr>
        <w:t xml:space="preserve"> </w:t>
      </w:r>
      <w:r>
        <w:rPr>
          <w:color w:val="000000"/>
        </w:rPr>
        <w:t xml:space="preserve">The high performance, net-zero Richardsville Elementary School designed by Sherman Carter Barnhart Architects of Lexington, KY </w:t>
      </w:r>
      <w:r w:rsidR="006907BE">
        <w:rPr>
          <w:color w:val="000000"/>
        </w:rPr>
        <w:t>was</w:t>
      </w:r>
      <w:r>
        <w:rPr>
          <w:color w:val="000000"/>
        </w:rPr>
        <w:t xml:space="preserve"> built using insulated concrete form walls. </w:t>
      </w:r>
      <w:r w:rsidRPr="002D15C1">
        <w:rPr>
          <w:color w:val="000000"/>
        </w:rPr>
        <w:t>Photo Courtesy of</w:t>
      </w:r>
      <w:r>
        <w:rPr>
          <w:color w:val="000000"/>
        </w:rPr>
        <w:t xml:space="preserve"> </w:t>
      </w:r>
      <w:r w:rsidRPr="008F415A">
        <w:t>NUDURA Integrated Building Technology</w:t>
      </w:r>
    </w:p>
    <w:p w14:paraId="10DAD15C" w14:textId="77777777" w:rsidR="00E56711" w:rsidRPr="00814A0B" w:rsidRDefault="00E56711" w:rsidP="00E56711">
      <w:pPr>
        <w:rPr>
          <w:color w:val="000000"/>
        </w:rPr>
      </w:pPr>
      <w:r>
        <w:rPr>
          <w:b/>
          <w:highlight w:val="magenta"/>
        </w:rPr>
        <w:t xml:space="preserve">END OF </w:t>
      </w:r>
      <w:r w:rsidRPr="008972AB">
        <w:rPr>
          <w:b/>
          <w:highlight w:val="magenta"/>
        </w:rPr>
        <w:t>CASE STUD</w:t>
      </w:r>
      <w:r>
        <w:rPr>
          <w:b/>
          <w:highlight w:val="magenta"/>
        </w:rPr>
        <w:t>Y #3</w:t>
      </w:r>
    </w:p>
    <w:p w14:paraId="359E6B8C" w14:textId="77777777" w:rsidR="00044043" w:rsidRPr="006C2E79" w:rsidRDefault="00044043" w:rsidP="00EC502C">
      <w:pPr>
        <w:rPr>
          <w:color w:val="000000"/>
        </w:rPr>
      </w:pPr>
    </w:p>
    <w:p w14:paraId="1990AB62" w14:textId="77777777" w:rsidR="009F4287" w:rsidRPr="00817E7C" w:rsidRDefault="00C62680" w:rsidP="009F4287">
      <w:pPr>
        <w:rPr>
          <w:color w:val="000000"/>
        </w:rPr>
      </w:pPr>
      <w:r w:rsidRPr="00C62680">
        <w:rPr>
          <w:b/>
          <w:color w:val="000000"/>
        </w:rPr>
        <w:t>H</w:t>
      </w:r>
      <w:r w:rsidR="00F41FDC">
        <w:rPr>
          <w:b/>
          <w:color w:val="000000"/>
        </w:rPr>
        <w:t>eating and Cooling S</w:t>
      </w:r>
      <w:r w:rsidR="007425E1">
        <w:rPr>
          <w:b/>
          <w:color w:val="000000"/>
        </w:rPr>
        <w:t>ystems</w:t>
      </w:r>
      <w:r w:rsidR="00FF717D" w:rsidRPr="00FF717D">
        <w:rPr>
          <w:color w:val="000000"/>
        </w:rPr>
        <w:t xml:space="preserve"> </w:t>
      </w:r>
      <w:r w:rsidR="00FF717D">
        <w:rPr>
          <w:color w:val="000000"/>
          <w:highlight w:val="cyan"/>
        </w:rPr>
        <w:t>(</w:t>
      </w:r>
      <w:r>
        <w:rPr>
          <w:color w:val="000000"/>
          <w:highlight w:val="cyan"/>
        </w:rPr>
        <w:t>Mitsubishi</w:t>
      </w:r>
      <w:r w:rsidR="00FF717D">
        <w:rPr>
          <w:color w:val="000000"/>
          <w:highlight w:val="cyan"/>
        </w:rPr>
        <w:t>)</w:t>
      </w:r>
      <w:r w:rsidR="002D15C1">
        <w:rPr>
          <w:color w:val="000000"/>
        </w:rPr>
        <w:t xml:space="preserve"> </w:t>
      </w:r>
      <w:r w:rsidR="002D15C1">
        <w:rPr>
          <w:b/>
          <w:highlight w:val="yellow"/>
        </w:rPr>
        <w:t>Section_Sub-Head_1</w:t>
      </w:r>
      <w:r w:rsidR="00817E7C">
        <w:rPr>
          <w:b/>
        </w:rPr>
        <w:t xml:space="preserve"> </w:t>
      </w:r>
      <w:r w:rsidR="00817E7C">
        <w:t xml:space="preserve">Conventional HVAC systems have served the needs of most buildings for many decades. However, achieving high levels of performance often requires going beyond the conventional. Considerable success has been found in the use of </w:t>
      </w:r>
      <w:r w:rsidR="00817E7C" w:rsidRPr="00817E7C">
        <w:rPr>
          <w:color w:val="000000"/>
        </w:rPr>
        <w:t xml:space="preserve">Variable Refrigerant Flow (VRF) </w:t>
      </w:r>
      <w:r w:rsidR="00817E7C">
        <w:rPr>
          <w:color w:val="000000"/>
        </w:rPr>
        <w:t xml:space="preserve">systems which operate in a </w:t>
      </w:r>
      <w:r w:rsidR="00817E7C" w:rsidRPr="00817E7C">
        <w:rPr>
          <w:color w:val="000000"/>
        </w:rPr>
        <w:t>zon</w:t>
      </w:r>
      <w:r w:rsidR="00817E7C">
        <w:rPr>
          <w:color w:val="000000"/>
        </w:rPr>
        <w:t>ed manner as</w:t>
      </w:r>
      <w:r w:rsidR="00817E7C" w:rsidRPr="00817E7C">
        <w:rPr>
          <w:color w:val="000000"/>
        </w:rPr>
        <w:t xml:space="preserve"> an energy-efficient method of providing precise comfort control to indoor environments. </w:t>
      </w:r>
      <w:r w:rsidR="009F4287" w:rsidRPr="00817E7C">
        <w:rPr>
          <w:color w:val="000000"/>
        </w:rPr>
        <w:t xml:space="preserve">Zones are </w:t>
      </w:r>
      <w:r w:rsidR="009F4287">
        <w:rPr>
          <w:color w:val="000000"/>
        </w:rPr>
        <w:t>define</w:t>
      </w:r>
      <w:r w:rsidR="006907BE">
        <w:rPr>
          <w:color w:val="000000"/>
        </w:rPr>
        <w:t>d</w:t>
      </w:r>
      <w:r w:rsidR="009F4287">
        <w:rPr>
          <w:color w:val="000000"/>
        </w:rPr>
        <w:t xml:space="preserve"> as </w:t>
      </w:r>
      <w:r w:rsidR="009F4287" w:rsidRPr="00817E7C">
        <w:rPr>
          <w:color w:val="000000"/>
        </w:rPr>
        <w:t>single or multiple room spaces that are conditioned to a set temperature and are operated independently from other rooms within the same structure.</w:t>
      </w:r>
      <w:r w:rsidR="009F4287">
        <w:rPr>
          <w:color w:val="000000"/>
        </w:rPr>
        <w:t xml:space="preserve"> </w:t>
      </w:r>
    </w:p>
    <w:p w14:paraId="5E0B9A0E" w14:textId="77777777" w:rsidR="009F4287" w:rsidRDefault="009F4287" w:rsidP="00817E7C">
      <w:pPr>
        <w:rPr>
          <w:color w:val="000000"/>
        </w:rPr>
      </w:pPr>
    </w:p>
    <w:p w14:paraId="7E21E18D" w14:textId="77777777" w:rsidR="00817E7C" w:rsidRDefault="00817E7C" w:rsidP="00817E7C">
      <w:pPr>
        <w:rPr>
          <w:color w:val="000000"/>
        </w:rPr>
      </w:pPr>
      <w:r w:rsidRPr="00817E7C">
        <w:rPr>
          <w:color w:val="000000"/>
        </w:rPr>
        <w:lastRenderedPageBreak/>
        <w:t xml:space="preserve">VRF </w:t>
      </w:r>
      <w:r w:rsidR="009F4287">
        <w:rPr>
          <w:color w:val="000000"/>
        </w:rPr>
        <w:t xml:space="preserve">systems </w:t>
      </w:r>
      <w:r w:rsidRPr="00817E7C">
        <w:rPr>
          <w:color w:val="000000"/>
        </w:rPr>
        <w:t>move</w:t>
      </w:r>
      <w:r w:rsidR="00B93538">
        <w:rPr>
          <w:color w:val="000000"/>
        </w:rPr>
        <w:t xml:space="preserve"> conditioned</w:t>
      </w:r>
      <w:r w:rsidRPr="00817E7C">
        <w:rPr>
          <w:color w:val="000000"/>
        </w:rPr>
        <w:t xml:space="preserve"> refrigerant </w:t>
      </w:r>
      <w:r w:rsidR="009F4287">
        <w:rPr>
          <w:color w:val="000000"/>
        </w:rPr>
        <w:t xml:space="preserve">directly </w:t>
      </w:r>
      <w:r w:rsidRPr="00817E7C">
        <w:rPr>
          <w:color w:val="000000"/>
        </w:rPr>
        <w:t>to the zone to be cooled</w:t>
      </w:r>
      <w:r w:rsidR="00B93538">
        <w:rPr>
          <w:color w:val="000000"/>
        </w:rPr>
        <w:t xml:space="preserve"> or heated</w:t>
      </w:r>
      <w:r w:rsidRPr="00817E7C">
        <w:rPr>
          <w:color w:val="000000"/>
        </w:rPr>
        <w:t xml:space="preserve">, allowing the temperature of that area to be more precisely controlled. </w:t>
      </w:r>
      <w:r w:rsidR="008972AB">
        <w:rPr>
          <w:color w:val="000000"/>
        </w:rPr>
        <w:t>They</w:t>
      </w:r>
      <w:r w:rsidRPr="00817E7C">
        <w:rPr>
          <w:color w:val="000000"/>
        </w:rPr>
        <w:t xml:space="preserve"> can simultaneously cool some zones while heating other areas or just provide comfort control to zones that are in use. </w:t>
      </w:r>
      <w:r w:rsidR="009F4287">
        <w:rPr>
          <w:color w:val="000000"/>
        </w:rPr>
        <w:t xml:space="preserve">Some </w:t>
      </w:r>
      <w:r w:rsidR="00EA5A6A">
        <w:rPr>
          <w:color w:val="000000"/>
        </w:rPr>
        <w:t xml:space="preserve">VRF </w:t>
      </w:r>
      <w:r w:rsidR="009F4287">
        <w:rPr>
          <w:color w:val="000000"/>
        </w:rPr>
        <w:t>systems do not require ductwork</w:t>
      </w:r>
      <w:r w:rsidR="00EA5A6A">
        <w:rPr>
          <w:color w:val="000000"/>
        </w:rPr>
        <w:t xml:space="preserve"> for heating and cooling thus</w:t>
      </w:r>
      <w:r w:rsidR="009F4287">
        <w:rPr>
          <w:color w:val="000000"/>
        </w:rPr>
        <w:t xml:space="preserve"> </w:t>
      </w:r>
      <w:r w:rsidRPr="00817E7C">
        <w:rPr>
          <w:color w:val="000000"/>
        </w:rPr>
        <w:t>provid</w:t>
      </w:r>
      <w:r w:rsidR="009F4287">
        <w:rPr>
          <w:color w:val="000000"/>
        </w:rPr>
        <w:t>ing</w:t>
      </w:r>
      <w:r w:rsidRPr="00817E7C">
        <w:rPr>
          <w:color w:val="000000"/>
        </w:rPr>
        <w:t xml:space="preserve"> more building design flexibility</w:t>
      </w:r>
      <w:r w:rsidR="00EA5A6A">
        <w:rPr>
          <w:color w:val="000000"/>
        </w:rPr>
        <w:t>,</w:t>
      </w:r>
      <w:r w:rsidRPr="00817E7C">
        <w:rPr>
          <w:color w:val="000000"/>
        </w:rPr>
        <w:t xml:space="preserve"> </w:t>
      </w:r>
      <w:r w:rsidR="00EA5A6A">
        <w:rPr>
          <w:color w:val="000000"/>
        </w:rPr>
        <w:t xml:space="preserve">which </w:t>
      </w:r>
      <w:r w:rsidR="009F4287">
        <w:rPr>
          <w:color w:val="000000"/>
        </w:rPr>
        <w:t xml:space="preserve">can </w:t>
      </w:r>
      <w:r w:rsidRPr="00817E7C">
        <w:rPr>
          <w:color w:val="000000"/>
        </w:rPr>
        <w:t xml:space="preserve">result in more usable space. Ducted systems allow multiple rooms </w:t>
      </w:r>
      <w:r w:rsidR="008972AB">
        <w:rPr>
          <w:color w:val="000000"/>
        </w:rPr>
        <w:t xml:space="preserve">or a large open area </w:t>
      </w:r>
      <w:r w:rsidR="009F4287">
        <w:rPr>
          <w:color w:val="000000"/>
        </w:rPr>
        <w:t xml:space="preserve">to be combined </w:t>
      </w:r>
      <w:r w:rsidRPr="00817E7C">
        <w:rPr>
          <w:color w:val="000000"/>
        </w:rPr>
        <w:t xml:space="preserve">into a single zone. </w:t>
      </w:r>
      <w:r w:rsidR="009F4287">
        <w:rPr>
          <w:color w:val="000000"/>
        </w:rPr>
        <w:t>Either way, VRF s</w:t>
      </w:r>
      <w:r w:rsidR="009F4287" w:rsidRPr="00817E7C">
        <w:rPr>
          <w:color w:val="000000"/>
        </w:rPr>
        <w:t>ystems</w:t>
      </w:r>
      <w:r w:rsidR="009F4287">
        <w:rPr>
          <w:color w:val="000000"/>
        </w:rPr>
        <w:t xml:space="preserve"> are often simpler </w:t>
      </w:r>
      <w:r w:rsidR="008972AB">
        <w:rPr>
          <w:color w:val="000000"/>
        </w:rPr>
        <w:t xml:space="preserve">in design </w:t>
      </w:r>
      <w:r w:rsidR="009F4287">
        <w:rPr>
          <w:color w:val="000000"/>
        </w:rPr>
        <w:t xml:space="preserve">and more energy efficient than conventional HVAC systems due in part to </w:t>
      </w:r>
      <w:r w:rsidR="008972AB">
        <w:rPr>
          <w:color w:val="000000"/>
        </w:rPr>
        <w:t xml:space="preserve">inverter-driven </w:t>
      </w:r>
      <w:r w:rsidR="009F4287">
        <w:rPr>
          <w:color w:val="000000"/>
        </w:rPr>
        <w:t>co</w:t>
      </w:r>
      <w:r w:rsidRPr="00817E7C">
        <w:rPr>
          <w:color w:val="000000"/>
        </w:rPr>
        <w:t xml:space="preserve">mpressor technology </w:t>
      </w:r>
      <w:r w:rsidR="009F4287">
        <w:rPr>
          <w:color w:val="000000"/>
        </w:rPr>
        <w:t xml:space="preserve">which </w:t>
      </w:r>
      <w:r w:rsidRPr="00817E7C">
        <w:rPr>
          <w:color w:val="000000"/>
        </w:rPr>
        <w:t xml:space="preserve">is highly responsive and efficient. The </w:t>
      </w:r>
      <w:r w:rsidR="009F4287">
        <w:rPr>
          <w:color w:val="000000"/>
        </w:rPr>
        <w:t xml:space="preserve">systems overall </w:t>
      </w:r>
      <w:r w:rsidRPr="00817E7C">
        <w:rPr>
          <w:color w:val="000000"/>
        </w:rPr>
        <w:t xml:space="preserve">allow for compact, quiet units, flexibility of placement and gives architects and owners more design freedom with </w:t>
      </w:r>
      <w:r w:rsidR="009F4287">
        <w:rPr>
          <w:color w:val="000000"/>
        </w:rPr>
        <w:t xml:space="preserve">individualized </w:t>
      </w:r>
      <w:r w:rsidRPr="00817E7C">
        <w:rPr>
          <w:color w:val="000000"/>
        </w:rPr>
        <w:t>controls.</w:t>
      </w:r>
    </w:p>
    <w:p w14:paraId="74D6CF96" w14:textId="77777777" w:rsidR="009F4287" w:rsidRDefault="009F4287" w:rsidP="00817E7C">
      <w:pPr>
        <w:rPr>
          <w:color w:val="000000"/>
        </w:rPr>
      </w:pPr>
    </w:p>
    <w:p w14:paraId="6FE6A6F3" w14:textId="77777777" w:rsidR="00011A1B" w:rsidRPr="00C62680" w:rsidRDefault="009F4287" w:rsidP="00011A1B">
      <w:pPr>
        <w:rPr>
          <w:color w:val="000000"/>
        </w:rPr>
      </w:pPr>
      <w:r w:rsidRPr="00C352F9">
        <w:rPr>
          <w:color w:val="000000"/>
          <w:highlight w:val="green"/>
        </w:rPr>
        <w:t>VRF systems tend to differ from conventional HVAC systems in three ways: low noise levels, design flexibility, and long-term reliability and efficiency of the systems.</w:t>
      </w:r>
      <w:r>
        <w:rPr>
          <w:color w:val="000000"/>
        </w:rPr>
        <w:t xml:space="preserve"> </w:t>
      </w:r>
      <w:r w:rsidR="00011A1B">
        <w:rPr>
          <w:color w:val="000000"/>
        </w:rPr>
        <w:t>The v</w:t>
      </w:r>
      <w:r w:rsidR="00011A1B" w:rsidRPr="00C62680">
        <w:rPr>
          <w:color w:val="000000"/>
        </w:rPr>
        <w:t>ery quiet operation</w:t>
      </w:r>
      <w:r w:rsidR="008972AB">
        <w:rPr>
          <w:color w:val="000000"/>
        </w:rPr>
        <w:t xml:space="preserve"> (as low as 19 decibels) </w:t>
      </w:r>
      <w:r w:rsidR="00011A1B" w:rsidRPr="00C62680">
        <w:rPr>
          <w:color w:val="000000"/>
        </w:rPr>
        <w:t>leads to uninterrupted learning within classroom environments.</w:t>
      </w:r>
      <w:r w:rsidR="00011A1B">
        <w:rPr>
          <w:color w:val="000000"/>
        </w:rPr>
        <w:t xml:space="preserve"> </w:t>
      </w:r>
      <w:r>
        <w:rPr>
          <w:color w:val="000000"/>
        </w:rPr>
        <w:t>The design flexibility and potential space savings means more attention can be placed on school design</w:t>
      </w:r>
      <w:r w:rsidR="00011A1B">
        <w:rPr>
          <w:color w:val="000000"/>
        </w:rPr>
        <w:t xml:space="preserve"> while i</w:t>
      </w:r>
      <w:r w:rsidR="00011A1B" w:rsidRPr="00C62680">
        <w:rPr>
          <w:color w:val="000000"/>
        </w:rPr>
        <w:t>ndoor air quality is enhanced through the elimination of ductwork, providing a higher indoor air quality to the classroom.</w:t>
      </w:r>
      <w:r w:rsidR="00011A1B">
        <w:rPr>
          <w:color w:val="000000"/>
        </w:rPr>
        <w:t xml:space="preserve"> </w:t>
      </w:r>
      <w:r>
        <w:rPr>
          <w:color w:val="000000"/>
        </w:rPr>
        <w:t xml:space="preserve">The efficiency and long term reliability speak to the green school needs for energy performance and </w:t>
      </w:r>
      <w:r w:rsidR="00011A1B">
        <w:rPr>
          <w:color w:val="000000"/>
        </w:rPr>
        <w:t>sustainability with p</w:t>
      </w:r>
      <w:r w:rsidR="00011A1B" w:rsidRPr="00C62680">
        <w:rPr>
          <w:color w:val="000000"/>
        </w:rPr>
        <w:t>ersonalized comfort control enabl</w:t>
      </w:r>
      <w:r w:rsidR="00011A1B">
        <w:rPr>
          <w:color w:val="000000"/>
        </w:rPr>
        <w:t xml:space="preserve">ing </w:t>
      </w:r>
      <w:r w:rsidR="00011A1B" w:rsidRPr="00C62680">
        <w:rPr>
          <w:color w:val="000000"/>
        </w:rPr>
        <w:t>each classroom to operate independently of the others.</w:t>
      </w:r>
    </w:p>
    <w:p w14:paraId="7E9FA30C" w14:textId="77777777" w:rsidR="00B01ED6" w:rsidRDefault="00B01ED6" w:rsidP="00011A1B">
      <w:pPr>
        <w:rPr>
          <w:b/>
          <w:color w:val="000000"/>
          <w:highlight w:val="red"/>
        </w:rPr>
      </w:pPr>
    </w:p>
    <w:p w14:paraId="4D3EFD6B" w14:textId="77777777" w:rsidR="00011A1B" w:rsidRDefault="00B01ED6" w:rsidP="00011A1B">
      <w:pPr>
        <w:rPr>
          <w:b/>
          <w:color w:val="000000"/>
          <w:highlight w:val="red"/>
        </w:rPr>
      </w:pPr>
      <w:r w:rsidRPr="002D15C1">
        <w:rPr>
          <w:b/>
          <w:color w:val="000000"/>
          <w:highlight w:val="red"/>
        </w:rPr>
        <w:t>Photo #</w:t>
      </w:r>
      <w:r>
        <w:rPr>
          <w:b/>
          <w:color w:val="000000"/>
          <w:highlight w:val="red"/>
        </w:rPr>
        <w:t>5</w:t>
      </w:r>
    </w:p>
    <w:p w14:paraId="048CC7AB" w14:textId="77777777" w:rsidR="008972AB" w:rsidRDefault="008972AB" w:rsidP="00EC502C">
      <w:pPr>
        <w:rPr>
          <w:color w:val="000000"/>
        </w:rPr>
      </w:pPr>
    </w:p>
    <w:p w14:paraId="27D49DC6" w14:textId="77777777" w:rsidR="00F8374B" w:rsidRPr="00F8374B" w:rsidRDefault="008972AB" w:rsidP="00EC502C">
      <w:pPr>
        <w:rPr>
          <w:color w:val="000000"/>
        </w:rPr>
      </w:pPr>
      <w:r w:rsidRPr="008972AB">
        <w:rPr>
          <w:b/>
          <w:highlight w:val="magenta"/>
        </w:rPr>
        <w:t>CASE STUD</w:t>
      </w:r>
      <w:r>
        <w:rPr>
          <w:b/>
          <w:highlight w:val="magenta"/>
        </w:rPr>
        <w:t>Y</w:t>
      </w:r>
      <w:r w:rsidR="00E56711">
        <w:rPr>
          <w:b/>
          <w:highlight w:val="magenta"/>
        </w:rPr>
        <w:t xml:space="preserve"> #4</w:t>
      </w:r>
      <w:r>
        <w:rPr>
          <w:b/>
          <w:highlight w:val="magenta"/>
        </w:rPr>
        <w:t xml:space="preserve"> – Heating and Cooling with VR</w:t>
      </w:r>
      <w:r w:rsidR="00CE2B6C">
        <w:rPr>
          <w:b/>
          <w:highlight w:val="magenta"/>
        </w:rPr>
        <w:t xml:space="preserve">F at the </w:t>
      </w:r>
      <w:r w:rsidR="00CE2B6C" w:rsidRPr="00CE2B6C">
        <w:rPr>
          <w:b/>
          <w:highlight w:val="magenta"/>
        </w:rPr>
        <w:t>Screven County Elementary School</w:t>
      </w:r>
      <w:r w:rsidR="00F8374B" w:rsidRPr="00F8374B">
        <w:rPr>
          <w:color w:val="000000"/>
        </w:rPr>
        <w:br/>
      </w:r>
      <w:r w:rsidR="00A562B2">
        <w:t xml:space="preserve">The </w:t>
      </w:r>
      <w:r w:rsidR="00F8374B" w:rsidRPr="00A562B2">
        <w:t>Screven Elementary School</w:t>
      </w:r>
      <w:r w:rsidR="00A562B2">
        <w:t xml:space="preserve"> located in </w:t>
      </w:r>
      <w:r w:rsidR="00F8374B" w:rsidRPr="00F8374B">
        <w:rPr>
          <w:color w:val="000000"/>
        </w:rPr>
        <w:t>Sylvania, Georgia</w:t>
      </w:r>
      <w:r w:rsidR="00A562B2">
        <w:rPr>
          <w:color w:val="000000"/>
        </w:rPr>
        <w:t xml:space="preserve"> </w:t>
      </w:r>
      <w:r w:rsidR="00F8374B" w:rsidRPr="00F8374B">
        <w:rPr>
          <w:color w:val="000000"/>
        </w:rPr>
        <w:t>serves 1,400 pre-K to fifth-graders</w:t>
      </w:r>
      <w:r w:rsidR="00A562B2">
        <w:rPr>
          <w:color w:val="000000"/>
        </w:rPr>
        <w:t xml:space="preserve"> in a 1</w:t>
      </w:r>
      <w:r w:rsidR="00F8374B" w:rsidRPr="00F8374B">
        <w:rPr>
          <w:color w:val="000000"/>
        </w:rPr>
        <w:t>43,000</w:t>
      </w:r>
      <w:r w:rsidR="00A562B2">
        <w:rPr>
          <w:color w:val="000000"/>
        </w:rPr>
        <w:t xml:space="preserve"> </w:t>
      </w:r>
      <w:r w:rsidR="00F8374B" w:rsidRPr="00F8374B">
        <w:rPr>
          <w:color w:val="000000"/>
        </w:rPr>
        <w:t xml:space="preserve">square-foot facility </w:t>
      </w:r>
      <w:r w:rsidR="00A562B2">
        <w:rPr>
          <w:color w:val="000000"/>
        </w:rPr>
        <w:t xml:space="preserve">that </w:t>
      </w:r>
      <w:r w:rsidR="00F8374B" w:rsidRPr="00F8374B">
        <w:rPr>
          <w:color w:val="000000"/>
        </w:rPr>
        <w:t xml:space="preserve">was built in 1989. William Bland, </w:t>
      </w:r>
      <w:r w:rsidR="00A562B2">
        <w:rPr>
          <w:color w:val="000000"/>
        </w:rPr>
        <w:t>S</w:t>
      </w:r>
      <w:r w:rsidR="00F8374B" w:rsidRPr="00F8374B">
        <w:rPr>
          <w:color w:val="000000"/>
        </w:rPr>
        <w:t>uperintendent</w:t>
      </w:r>
      <w:r w:rsidR="00A562B2">
        <w:rPr>
          <w:color w:val="000000"/>
        </w:rPr>
        <w:t xml:space="preserve"> of the </w:t>
      </w:r>
      <w:r w:rsidR="00F8374B" w:rsidRPr="00A562B2">
        <w:t>Screven County School System</w:t>
      </w:r>
      <w:r w:rsidR="00F8374B" w:rsidRPr="00F8374B">
        <w:rPr>
          <w:color w:val="000000"/>
        </w:rPr>
        <w:t>, said, “There was no question about the need for a renovation of the HVAC system at the elementary school.” The original plan was to repair the old system but the cost of that work was going to be substantial and was not going to increase energy efficiency.</w:t>
      </w:r>
      <w:r w:rsidR="00A562B2">
        <w:rPr>
          <w:color w:val="000000"/>
        </w:rPr>
        <w:t xml:space="preserve"> </w:t>
      </w:r>
      <w:r w:rsidR="00F8374B" w:rsidRPr="00F8374B">
        <w:rPr>
          <w:color w:val="000000"/>
        </w:rPr>
        <w:t xml:space="preserve">The direction changed when Bland and other school representatives </w:t>
      </w:r>
      <w:r w:rsidR="00A562B2">
        <w:rPr>
          <w:color w:val="000000"/>
        </w:rPr>
        <w:t xml:space="preserve">learned about VRF systems. </w:t>
      </w:r>
      <w:r w:rsidR="00F8374B" w:rsidRPr="00F8374B">
        <w:rPr>
          <w:color w:val="000000"/>
        </w:rPr>
        <w:t xml:space="preserve">Mike Dixon, </w:t>
      </w:r>
      <w:r w:rsidR="00A562B2">
        <w:rPr>
          <w:color w:val="000000"/>
        </w:rPr>
        <w:t>M</w:t>
      </w:r>
      <w:r w:rsidR="00F8374B" w:rsidRPr="00F8374B">
        <w:rPr>
          <w:color w:val="000000"/>
        </w:rPr>
        <w:t xml:space="preserve">aintenance </w:t>
      </w:r>
      <w:r w:rsidR="00A562B2">
        <w:rPr>
          <w:color w:val="000000"/>
        </w:rPr>
        <w:t>D</w:t>
      </w:r>
      <w:r w:rsidR="00F8374B" w:rsidRPr="00F8374B">
        <w:rPr>
          <w:color w:val="000000"/>
        </w:rPr>
        <w:t xml:space="preserve">irector said, “It was the energy efficiency that grabbed our attention. We were also interested in the ability of the units to maintain the temperature within one or two degrees and the quiet operation.” Choosing </w:t>
      </w:r>
      <w:r w:rsidR="00EA5A6A">
        <w:rPr>
          <w:color w:val="000000"/>
        </w:rPr>
        <w:t xml:space="preserve">one make </w:t>
      </w:r>
      <w:r w:rsidR="00F8374B" w:rsidRPr="00F8374B">
        <w:rPr>
          <w:color w:val="000000"/>
        </w:rPr>
        <w:t xml:space="preserve">over other brands involved comparing attributes and offerings. “We talked with </w:t>
      </w:r>
      <w:r w:rsidR="00EA5A6A">
        <w:rPr>
          <w:color w:val="000000"/>
        </w:rPr>
        <w:t xml:space="preserve">several companies regarding </w:t>
      </w:r>
      <w:r w:rsidR="00F8374B" w:rsidRPr="00F8374B">
        <w:rPr>
          <w:color w:val="000000"/>
        </w:rPr>
        <w:t>the features, capabilities, controls and warranty</w:t>
      </w:r>
      <w:r w:rsidR="00EA5A6A">
        <w:rPr>
          <w:color w:val="000000"/>
        </w:rPr>
        <w:t xml:space="preserve"> before deciding on the </w:t>
      </w:r>
      <w:r w:rsidR="00F8374B" w:rsidRPr="00F8374B">
        <w:rPr>
          <w:color w:val="000000"/>
        </w:rPr>
        <w:t xml:space="preserve">right system </w:t>
      </w:r>
      <w:r w:rsidR="00EA5A6A">
        <w:rPr>
          <w:color w:val="000000"/>
        </w:rPr>
        <w:t xml:space="preserve">for us </w:t>
      </w:r>
      <w:r w:rsidR="00F8374B" w:rsidRPr="00F8374B">
        <w:rPr>
          <w:color w:val="000000"/>
        </w:rPr>
        <w:t>to go with,” said Dixon.</w:t>
      </w:r>
    </w:p>
    <w:p w14:paraId="22B586AE" w14:textId="77777777" w:rsidR="004E6E32" w:rsidRDefault="00F8374B" w:rsidP="00A562B2">
      <w:pPr>
        <w:rPr>
          <w:b/>
          <w:color w:val="000000"/>
          <w:highlight w:val="red"/>
        </w:rPr>
      </w:pPr>
      <w:r w:rsidRPr="00F8374B">
        <w:rPr>
          <w:color w:val="000000"/>
        </w:rPr>
        <w:br/>
        <w:t xml:space="preserve">The VRF system allows Preston Dees, director of school safety and energy manager, Screven County School System, to monitor and control the cooling and heating in each classroom. Dees said, “Now we’re on a control system and we can manage our energy usage.” </w:t>
      </w:r>
      <w:r w:rsidR="00A562B2" w:rsidRPr="00F8374B">
        <w:rPr>
          <w:color w:val="000000"/>
        </w:rPr>
        <w:t>“We were able to cut out another big part of our energy costs when we installed the new system because we were able to remove the old boiler and cooling tower,” Dees said. The boiler had provided heat, which was no longer necessary with the</w:t>
      </w:r>
      <w:r w:rsidR="00EA5A6A">
        <w:rPr>
          <w:color w:val="000000"/>
        </w:rPr>
        <w:t xml:space="preserve"> VRF</w:t>
      </w:r>
      <w:r w:rsidR="00A562B2" w:rsidRPr="00F8374B">
        <w:rPr>
          <w:color w:val="000000"/>
        </w:rPr>
        <w:t xml:space="preserve"> system. “We saved about two-thirds on our gas costs, so we’ve saved on energy and gas.”</w:t>
      </w:r>
      <w:r w:rsidR="00A562B2">
        <w:rPr>
          <w:color w:val="000000"/>
        </w:rPr>
        <w:t xml:space="preserve"> Overall, the school has documented a 25 percent energy savings compared to the prior </w:t>
      </w:r>
      <w:r w:rsidR="00A562B2">
        <w:rPr>
          <w:color w:val="000000"/>
        </w:rPr>
        <w:lastRenderedPageBreak/>
        <w:t xml:space="preserve">conventional system. </w:t>
      </w:r>
      <w:r w:rsidR="00A562B2" w:rsidRPr="00F8374B">
        <w:rPr>
          <w:color w:val="000000"/>
        </w:rPr>
        <w:br/>
      </w:r>
    </w:p>
    <w:p w14:paraId="28FC7B35" w14:textId="77777777" w:rsidR="00A562B2" w:rsidRDefault="00A562B2" w:rsidP="00A562B2">
      <w:pPr>
        <w:rPr>
          <w:rStyle w:val="Hyperlink"/>
          <w:color w:val="365F91" w:themeColor="accent1" w:themeShade="BF"/>
        </w:rPr>
      </w:pPr>
      <w:r w:rsidRPr="00E56711">
        <w:rPr>
          <w:b/>
          <w:color w:val="000000"/>
          <w:highlight w:val="magenta"/>
        </w:rPr>
        <w:t xml:space="preserve">Photo </w:t>
      </w:r>
      <w:r w:rsidR="00E56711" w:rsidRPr="00E56711">
        <w:rPr>
          <w:b/>
          <w:color w:val="000000"/>
          <w:highlight w:val="magenta"/>
        </w:rPr>
        <w:t xml:space="preserve">CS </w:t>
      </w:r>
      <w:r w:rsidRPr="00E56711">
        <w:rPr>
          <w:b/>
          <w:color w:val="000000"/>
          <w:highlight w:val="magenta"/>
        </w:rPr>
        <w:t>#</w:t>
      </w:r>
      <w:r w:rsidR="00E56711" w:rsidRPr="00E56711">
        <w:rPr>
          <w:b/>
          <w:color w:val="000000"/>
          <w:highlight w:val="magenta"/>
        </w:rPr>
        <w:t>4</w:t>
      </w:r>
      <w:r w:rsidRPr="00E56711">
        <w:rPr>
          <w:b/>
          <w:color w:val="000000"/>
          <w:highlight w:val="magenta"/>
        </w:rPr>
        <w:t>: - from Screven Elementary</w:t>
      </w:r>
      <w:r w:rsidRPr="002D15C1">
        <w:rPr>
          <w:b/>
          <w:color w:val="000000"/>
          <w:highlight w:val="red"/>
        </w:rPr>
        <w:t xml:space="preserve"> </w:t>
      </w:r>
    </w:p>
    <w:p w14:paraId="790F6A5B" w14:textId="77777777" w:rsidR="00A562B2" w:rsidRPr="00F8374B" w:rsidRDefault="00A562B2" w:rsidP="00A562B2">
      <w:pPr>
        <w:rPr>
          <w:color w:val="000000"/>
        </w:rPr>
      </w:pPr>
      <w:r w:rsidRPr="00A562B2">
        <w:rPr>
          <w:noProof/>
          <w:color w:val="000000"/>
        </w:rPr>
        <w:drawing>
          <wp:inline distT="0" distB="0" distL="0" distR="0" wp14:anchorId="70F9A806" wp14:editId="34AFE5D7">
            <wp:extent cx="2590800" cy="1727200"/>
            <wp:effectExtent l="0" t="0" r="0" b="6350"/>
            <wp:docPr id="12" name="Picture 12" descr="http://www.mehvaccasestudies.com/wp-content/uploads/2015/01/LOEHLE-Mitsubish-Screven-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mehvaccasestudies.com/wp-content/uploads/2015/01/LOEHLE-Mitsubish-Screven-2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0800" cy="1727200"/>
                    </a:xfrm>
                    <a:prstGeom prst="rect">
                      <a:avLst/>
                    </a:prstGeom>
                    <a:noFill/>
                    <a:ln>
                      <a:noFill/>
                    </a:ln>
                  </pic:spPr>
                </pic:pic>
              </a:graphicData>
            </a:graphic>
          </wp:inline>
        </w:drawing>
      </w:r>
      <w:r>
        <w:rPr>
          <w:color w:val="000000"/>
        </w:rPr>
        <w:t xml:space="preserve"> </w:t>
      </w:r>
      <w:r w:rsidRPr="00A562B2">
        <w:rPr>
          <w:noProof/>
          <w:color w:val="000000"/>
        </w:rPr>
        <w:drawing>
          <wp:inline distT="0" distB="0" distL="0" distR="0" wp14:anchorId="5B114617" wp14:editId="40BACA28">
            <wp:extent cx="2590800" cy="1727200"/>
            <wp:effectExtent l="0" t="0" r="0" b="6350"/>
            <wp:docPr id="13" name="Picture 13" descr="http://www.mehvaccasestudies.com/wp-content/uploads/2015/01/LOEHLE-Mitsubish-Screven-2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mehvaccasestudies.com/wp-content/uploads/2015/01/LOEHLE-Mitsubish-Screven-22-cop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0" cy="1727200"/>
                    </a:xfrm>
                    <a:prstGeom prst="rect">
                      <a:avLst/>
                    </a:prstGeom>
                    <a:noFill/>
                    <a:ln>
                      <a:noFill/>
                    </a:ln>
                  </pic:spPr>
                </pic:pic>
              </a:graphicData>
            </a:graphic>
          </wp:inline>
        </w:drawing>
      </w:r>
    </w:p>
    <w:p w14:paraId="5F70178C" w14:textId="77777777" w:rsidR="00A562B2" w:rsidRPr="00F8374B" w:rsidRDefault="004E6E32" w:rsidP="00A562B2">
      <w:pPr>
        <w:rPr>
          <w:i/>
          <w:color w:val="000000"/>
        </w:rPr>
      </w:pPr>
      <w:r w:rsidRPr="00E56711">
        <w:rPr>
          <w:b/>
          <w:color w:val="000000"/>
          <w:highlight w:val="magenta"/>
        </w:rPr>
        <w:t>Caption:</w:t>
      </w:r>
      <w:r>
        <w:rPr>
          <w:b/>
          <w:color w:val="000000"/>
        </w:rPr>
        <w:t xml:space="preserve"> </w:t>
      </w:r>
      <w:r>
        <w:rPr>
          <w:color w:val="000000"/>
        </w:rPr>
        <w:t xml:space="preserve">The Screven County Elementary School in Sylvania Georgia realized a 25 percent energy saving by switching from a conventional HVAC system to a VRF system. </w:t>
      </w:r>
      <w:r w:rsidR="00A562B2" w:rsidRPr="002D15C1">
        <w:rPr>
          <w:color w:val="000000"/>
        </w:rPr>
        <w:t>Photo</w:t>
      </w:r>
      <w:r w:rsidR="00A562B2">
        <w:rPr>
          <w:color w:val="000000"/>
        </w:rPr>
        <w:t>s</w:t>
      </w:r>
      <w:r w:rsidR="00A562B2" w:rsidRPr="002D15C1">
        <w:rPr>
          <w:color w:val="000000"/>
        </w:rPr>
        <w:t xml:space="preserve"> Courtesy of</w:t>
      </w:r>
      <w:r w:rsidR="00A562B2">
        <w:rPr>
          <w:color w:val="000000"/>
        </w:rPr>
        <w:t xml:space="preserve"> </w:t>
      </w:r>
      <w:r w:rsidR="00A562B2" w:rsidRPr="00B7396D">
        <w:rPr>
          <w:color w:val="000000"/>
        </w:rPr>
        <w:t>Mitsubishi Electric Cooling &amp; Heating</w:t>
      </w:r>
      <w:r w:rsidR="00A562B2" w:rsidRPr="00F8374B">
        <w:rPr>
          <w:i/>
          <w:color w:val="000000"/>
        </w:rPr>
        <w:t xml:space="preserve"> Joe Loehle Photography</w:t>
      </w:r>
    </w:p>
    <w:p w14:paraId="6A4444AD" w14:textId="77777777" w:rsidR="00E56711" w:rsidRPr="00814A0B" w:rsidRDefault="00E56711" w:rsidP="00E56711">
      <w:pPr>
        <w:rPr>
          <w:color w:val="000000"/>
        </w:rPr>
      </w:pPr>
      <w:r>
        <w:rPr>
          <w:b/>
          <w:highlight w:val="magenta"/>
        </w:rPr>
        <w:t xml:space="preserve">END OF </w:t>
      </w:r>
      <w:r w:rsidRPr="008972AB">
        <w:rPr>
          <w:b/>
          <w:highlight w:val="magenta"/>
        </w:rPr>
        <w:t>CASE STUD</w:t>
      </w:r>
      <w:r>
        <w:rPr>
          <w:b/>
          <w:highlight w:val="magenta"/>
        </w:rPr>
        <w:t>Y #4</w:t>
      </w:r>
    </w:p>
    <w:p w14:paraId="580B937D" w14:textId="77777777" w:rsidR="00C62680" w:rsidRPr="00C62680" w:rsidRDefault="00C62680" w:rsidP="00EC502C">
      <w:pPr>
        <w:rPr>
          <w:color w:val="000000"/>
        </w:rPr>
      </w:pPr>
    </w:p>
    <w:p w14:paraId="4F25F8CD" w14:textId="77777777" w:rsidR="00A23F00" w:rsidRDefault="002335A1" w:rsidP="00EC502C">
      <w:pPr>
        <w:rPr>
          <w:color w:val="000000"/>
        </w:rPr>
      </w:pPr>
      <w:r w:rsidRPr="002335A1">
        <w:rPr>
          <w:b/>
          <w:bCs/>
          <w:color w:val="000000"/>
        </w:rPr>
        <w:t xml:space="preserve">Materials and Resources (MR) </w:t>
      </w:r>
      <w:r w:rsidR="00A23F00">
        <w:rPr>
          <w:b/>
          <w:highlight w:val="yellow"/>
        </w:rPr>
        <w:t>Section_H</w:t>
      </w:r>
      <w:r w:rsidR="00A23F00" w:rsidRPr="009B606E">
        <w:rPr>
          <w:b/>
          <w:highlight w:val="yellow"/>
        </w:rPr>
        <w:t>ead</w:t>
      </w:r>
      <w:r w:rsidR="00A23F00" w:rsidRPr="002335A1">
        <w:rPr>
          <w:color w:val="000000"/>
        </w:rPr>
        <w:t xml:space="preserve"> </w:t>
      </w:r>
    </w:p>
    <w:p w14:paraId="7EC6BADE" w14:textId="77777777" w:rsidR="002335A1" w:rsidRPr="002335A1" w:rsidRDefault="002335A1" w:rsidP="00EC502C">
      <w:pPr>
        <w:rPr>
          <w:color w:val="000000"/>
        </w:rPr>
      </w:pPr>
      <w:r w:rsidRPr="002335A1">
        <w:rPr>
          <w:color w:val="000000"/>
        </w:rPr>
        <w:t>The M</w:t>
      </w:r>
      <w:r w:rsidR="002E1270">
        <w:rPr>
          <w:color w:val="000000"/>
        </w:rPr>
        <w:t xml:space="preserve">aterials and </w:t>
      </w:r>
      <w:r w:rsidRPr="002335A1">
        <w:rPr>
          <w:color w:val="000000"/>
        </w:rPr>
        <w:t>R</w:t>
      </w:r>
      <w:r w:rsidR="002E1270">
        <w:rPr>
          <w:color w:val="000000"/>
        </w:rPr>
        <w:t>esources</w:t>
      </w:r>
      <w:r w:rsidRPr="002335A1">
        <w:rPr>
          <w:color w:val="000000"/>
        </w:rPr>
        <w:t xml:space="preserve"> credit category</w:t>
      </w:r>
      <w:r w:rsidR="002E1270">
        <w:rPr>
          <w:color w:val="000000"/>
        </w:rPr>
        <w:t xml:space="preserve"> of LEED</w:t>
      </w:r>
      <w:r w:rsidRPr="002335A1">
        <w:rPr>
          <w:color w:val="000000"/>
        </w:rPr>
        <w:t xml:space="preserve"> focuses on two main issues: the environmental impact of materials brought into the</w:t>
      </w:r>
      <w:r>
        <w:rPr>
          <w:color w:val="000000"/>
        </w:rPr>
        <w:t xml:space="preserve"> </w:t>
      </w:r>
      <w:r w:rsidRPr="002335A1">
        <w:rPr>
          <w:color w:val="000000"/>
        </w:rPr>
        <w:t>facility and the minimization of landfill and incinerator disposal for materials taken out of the facility.</w:t>
      </w:r>
      <w:r w:rsidR="002E1270">
        <w:rPr>
          <w:color w:val="000000"/>
        </w:rPr>
        <w:t xml:space="preserve"> The latest version places particular emphasis on the life cycle impact of the materials. </w:t>
      </w:r>
    </w:p>
    <w:p w14:paraId="28FBD428" w14:textId="77777777" w:rsidR="002D15C1" w:rsidRDefault="002D15C1" w:rsidP="00EC502C">
      <w:pPr>
        <w:rPr>
          <w:color w:val="000000"/>
        </w:rPr>
      </w:pPr>
    </w:p>
    <w:p w14:paraId="6006BF99" w14:textId="77777777" w:rsidR="00DB3246" w:rsidRPr="00DB3246" w:rsidRDefault="00DB3246" w:rsidP="00EC502C">
      <w:pPr>
        <w:rPr>
          <w:color w:val="000000"/>
        </w:rPr>
      </w:pPr>
      <w:r>
        <w:rPr>
          <w:b/>
          <w:color w:val="000000"/>
        </w:rPr>
        <w:t xml:space="preserve">Resilient Flooring </w:t>
      </w:r>
      <w:r w:rsidRPr="00786C9C">
        <w:rPr>
          <w:b/>
          <w:color w:val="000000"/>
        </w:rPr>
        <w:t>Surfaces</w:t>
      </w:r>
      <w:r w:rsidRPr="00FF717D">
        <w:rPr>
          <w:color w:val="000000"/>
        </w:rPr>
        <w:t xml:space="preserve"> </w:t>
      </w:r>
      <w:r>
        <w:rPr>
          <w:color w:val="000000"/>
          <w:highlight w:val="cyan"/>
        </w:rPr>
        <w:t>(MONDO)</w:t>
      </w:r>
      <w:r>
        <w:rPr>
          <w:color w:val="000000"/>
        </w:rPr>
        <w:t xml:space="preserve"> </w:t>
      </w:r>
      <w:r>
        <w:rPr>
          <w:b/>
          <w:highlight w:val="yellow"/>
        </w:rPr>
        <w:t>Section_Sub-Head_1</w:t>
      </w:r>
      <w:r w:rsidR="00A83572">
        <w:rPr>
          <w:b/>
        </w:rPr>
        <w:t xml:space="preserve"> </w:t>
      </w:r>
      <w:r w:rsidR="00A83572">
        <w:t xml:space="preserve">Schools are, by virtue of their daily student use, a very high foot traffic building type. As such, the choice of flooring materials for common areas such as hallways, large group rooms, and even individual class rooms is important in terms of long term wear and cleanliness. Resilient flooring is available in many forms with differing degrees of environmental impact. One that is being looked at more is rubber based floor coverings. These </w:t>
      </w:r>
      <w:r w:rsidRPr="00DB3246">
        <w:rPr>
          <w:color w:val="000000"/>
        </w:rPr>
        <w:t>durable flooring surfaces have been installed in schools and universities worldwide</w:t>
      </w:r>
      <w:r w:rsidR="00A83572">
        <w:rPr>
          <w:color w:val="000000"/>
        </w:rPr>
        <w:t xml:space="preserve"> in </w:t>
      </w:r>
      <w:r w:rsidRPr="00DB3246">
        <w:rPr>
          <w:color w:val="000000"/>
        </w:rPr>
        <w:t xml:space="preserve">gymnasiums, weight rooms, indoor and outdoor tracks, multipurpose rooms, classrooms, lobby areas and locker rooms. </w:t>
      </w:r>
    </w:p>
    <w:p w14:paraId="7DF12BD7" w14:textId="77777777" w:rsidR="003567C5" w:rsidRDefault="003567C5" w:rsidP="003567C5">
      <w:pPr>
        <w:rPr>
          <w:color w:val="000000"/>
        </w:rPr>
      </w:pPr>
    </w:p>
    <w:p w14:paraId="282BE073" w14:textId="77777777" w:rsidR="004D2B51" w:rsidRDefault="003567C5" w:rsidP="003567C5">
      <w:pPr>
        <w:rPr>
          <w:color w:val="000000"/>
        </w:rPr>
      </w:pPr>
      <w:r>
        <w:rPr>
          <w:color w:val="000000"/>
        </w:rPr>
        <w:t xml:space="preserve">From an environmental standpoint, this type of flooring is available completely free of many of the things that designers are trying to keep out of Green Schools such as </w:t>
      </w:r>
      <w:r w:rsidRPr="003567C5">
        <w:rPr>
          <w:color w:val="000000"/>
        </w:rPr>
        <w:t>PVC</w:t>
      </w:r>
      <w:r>
        <w:rPr>
          <w:color w:val="000000"/>
        </w:rPr>
        <w:t>, chlorine, and h</w:t>
      </w:r>
      <w:r w:rsidRPr="003567C5">
        <w:rPr>
          <w:color w:val="000000"/>
        </w:rPr>
        <w:t>eavy metals</w:t>
      </w:r>
      <w:r>
        <w:rPr>
          <w:color w:val="000000"/>
        </w:rPr>
        <w:t xml:space="preserve">. That means this material doesn’t rely on those materials during its manufacture nor detract from a healthy indoor environment once it is in place. </w:t>
      </w:r>
      <w:r w:rsidRPr="007E08B8">
        <w:rPr>
          <w:color w:val="000000"/>
          <w:highlight w:val="green"/>
        </w:rPr>
        <w:t>During its useful life, rubber flooring products are well known for reducing significantly the need for chemical cleaners for maintenance, further protecting the health of school occupants.</w:t>
      </w:r>
      <w:r>
        <w:rPr>
          <w:color w:val="000000"/>
        </w:rPr>
        <w:t xml:space="preserve"> At the end of its service life, it is also 100 percent</w:t>
      </w:r>
      <w:r w:rsidR="004D2B51">
        <w:rPr>
          <w:color w:val="000000"/>
        </w:rPr>
        <w:t xml:space="preserve"> recyclable allowing it to become a new product and start a new service life. Because of its long life expectancy and lower maintenance costs, including the elimination of the need for waxing, rubber flooring is often shown to have a very low total life cycle cost. </w:t>
      </w:r>
    </w:p>
    <w:p w14:paraId="364E73AB" w14:textId="77777777" w:rsidR="004D2B51" w:rsidRDefault="004D2B51" w:rsidP="003567C5">
      <w:pPr>
        <w:rPr>
          <w:color w:val="000000"/>
        </w:rPr>
      </w:pPr>
    </w:p>
    <w:p w14:paraId="7AB8436E" w14:textId="77777777" w:rsidR="004D2B51" w:rsidRDefault="004D2B51" w:rsidP="004D2B51">
      <w:pPr>
        <w:rPr>
          <w:color w:val="000000"/>
        </w:rPr>
      </w:pPr>
      <w:r>
        <w:rPr>
          <w:color w:val="000000"/>
        </w:rPr>
        <w:t xml:space="preserve">Beyond the attributes already mentioned, rubber flooring contributes in other ways to a positive school environment. It is a non-porous, durable material with outstanding wear and abrasion resistance as well as stain and chemical resistance. It is dimensionally stable </w:t>
      </w:r>
      <w:r>
        <w:rPr>
          <w:color w:val="000000"/>
        </w:rPr>
        <w:lastRenderedPageBreak/>
        <w:t>without the need to weld seams and can carry high static or rolling loads. From a human perspective, it provides a comfortable walking surface, some sound deadening properties, and can even be specified with antibacterial / antimicrobial qualities. For safety, it has been shown to meet ADA slip resistance requirements and</w:t>
      </w:r>
      <w:r w:rsidR="00E030EE">
        <w:rPr>
          <w:color w:val="000000"/>
        </w:rPr>
        <w:t xml:space="preserve"> is</w:t>
      </w:r>
      <w:r>
        <w:rPr>
          <w:color w:val="000000"/>
        </w:rPr>
        <w:t xml:space="preserve"> commonly Class 1 fire rated.</w:t>
      </w:r>
    </w:p>
    <w:p w14:paraId="09FFCAC6" w14:textId="77777777" w:rsidR="00DB68A1" w:rsidRDefault="00B01ED6" w:rsidP="004D2B51">
      <w:pPr>
        <w:rPr>
          <w:color w:val="000000"/>
        </w:rPr>
      </w:pPr>
      <w:r w:rsidRPr="002D15C1">
        <w:rPr>
          <w:b/>
          <w:color w:val="000000"/>
          <w:highlight w:val="red"/>
        </w:rPr>
        <w:t>Photo #</w:t>
      </w:r>
      <w:r>
        <w:rPr>
          <w:b/>
          <w:color w:val="000000"/>
          <w:highlight w:val="red"/>
        </w:rPr>
        <w:t>6</w:t>
      </w:r>
    </w:p>
    <w:p w14:paraId="3512D27D" w14:textId="77777777" w:rsidR="00DB68A1" w:rsidRDefault="00DB68A1" w:rsidP="00A83572">
      <w:pPr>
        <w:rPr>
          <w:color w:val="000000"/>
        </w:rPr>
      </w:pPr>
    </w:p>
    <w:p w14:paraId="2E21E6F8" w14:textId="77777777" w:rsidR="008972AB" w:rsidRDefault="008972AB" w:rsidP="00A83572">
      <w:pPr>
        <w:rPr>
          <w:color w:val="000000"/>
        </w:rPr>
      </w:pPr>
      <w:r w:rsidRPr="008972AB">
        <w:rPr>
          <w:b/>
          <w:highlight w:val="magenta"/>
        </w:rPr>
        <w:t>CASE STUD</w:t>
      </w:r>
      <w:r>
        <w:rPr>
          <w:b/>
          <w:highlight w:val="magenta"/>
        </w:rPr>
        <w:t>Y</w:t>
      </w:r>
      <w:r w:rsidR="00E56711">
        <w:rPr>
          <w:b/>
          <w:highlight w:val="magenta"/>
        </w:rPr>
        <w:t xml:space="preserve"> #5</w:t>
      </w:r>
      <w:r>
        <w:rPr>
          <w:b/>
          <w:highlight w:val="magenta"/>
        </w:rPr>
        <w:t xml:space="preserve"> – Resilient Floorin</w:t>
      </w:r>
      <w:r w:rsidR="00CE2B6C">
        <w:rPr>
          <w:b/>
          <w:highlight w:val="magenta"/>
        </w:rPr>
        <w:t xml:space="preserve">g at </w:t>
      </w:r>
      <w:r w:rsidR="00CE2B6C" w:rsidRPr="00CE2B6C">
        <w:rPr>
          <w:b/>
          <w:highlight w:val="magenta"/>
        </w:rPr>
        <w:t xml:space="preserve">Holy Cross Catholic Elementary School </w:t>
      </w:r>
      <w:r>
        <w:rPr>
          <w:b/>
          <w:highlight w:val="magenta"/>
        </w:rPr>
        <w:t xml:space="preserve"> </w:t>
      </w:r>
    </w:p>
    <w:p w14:paraId="65A67E99" w14:textId="77777777" w:rsidR="00DB3246" w:rsidRPr="00DB68A1" w:rsidRDefault="00E030EE" w:rsidP="00EC502C">
      <w:pPr>
        <w:rPr>
          <w:bCs/>
          <w:color w:val="000000"/>
        </w:rPr>
      </w:pPr>
      <w:r>
        <w:rPr>
          <w:bCs/>
          <w:color w:val="000000"/>
        </w:rPr>
        <w:t>A good example of incorporating green materials is t</w:t>
      </w:r>
      <w:r w:rsidR="00DB3246" w:rsidRPr="00DB68A1">
        <w:rPr>
          <w:bCs/>
          <w:color w:val="000000"/>
        </w:rPr>
        <w:t xml:space="preserve">he Sudbury Catholic District School Board </w:t>
      </w:r>
      <w:r w:rsidR="00DB68A1" w:rsidRPr="00DB68A1">
        <w:rPr>
          <w:bCs/>
          <w:color w:val="000000"/>
        </w:rPr>
        <w:t xml:space="preserve">in </w:t>
      </w:r>
      <w:r w:rsidR="00DB68A1">
        <w:rPr>
          <w:bCs/>
          <w:color w:val="000000"/>
        </w:rPr>
        <w:t xml:space="preserve">Ontario, </w:t>
      </w:r>
      <w:r w:rsidR="00DB68A1" w:rsidRPr="00DB68A1">
        <w:rPr>
          <w:bCs/>
          <w:color w:val="000000"/>
        </w:rPr>
        <w:t xml:space="preserve">Canada, </w:t>
      </w:r>
      <w:r>
        <w:rPr>
          <w:bCs/>
          <w:color w:val="000000"/>
        </w:rPr>
        <w:t xml:space="preserve">which </w:t>
      </w:r>
      <w:r w:rsidR="00DB3246" w:rsidRPr="00DB68A1">
        <w:rPr>
          <w:bCs/>
          <w:color w:val="000000"/>
        </w:rPr>
        <w:t xml:space="preserve">celebrated the grand opening of the </w:t>
      </w:r>
      <w:r w:rsidR="00DB68A1" w:rsidRPr="00DB68A1">
        <w:rPr>
          <w:bCs/>
          <w:color w:val="000000"/>
        </w:rPr>
        <w:t xml:space="preserve">pre-K </w:t>
      </w:r>
      <w:r w:rsidR="00DB3246" w:rsidRPr="00DB68A1">
        <w:rPr>
          <w:bCs/>
          <w:color w:val="000000"/>
        </w:rPr>
        <w:t>to grade six Holy Cross Catholic</w:t>
      </w:r>
      <w:r w:rsidR="00F32CCF" w:rsidRPr="00DB68A1">
        <w:rPr>
          <w:bCs/>
          <w:color w:val="000000"/>
        </w:rPr>
        <w:t xml:space="preserve"> </w:t>
      </w:r>
      <w:r w:rsidR="00DB3246" w:rsidRPr="00DB68A1">
        <w:rPr>
          <w:bCs/>
          <w:color w:val="000000"/>
        </w:rPr>
        <w:t>Elementary School in September 2012. Students, faculty and community members were pleased to see the</w:t>
      </w:r>
      <w:r w:rsidR="00F32CCF" w:rsidRPr="00DB68A1">
        <w:rPr>
          <w:bCs/>
          <w:color w:val="000000"/>
        </w:rPr>
        <w:t xml:space="preserve"> </w:t>
      </w:r>
      <w:r w:rsidR="00DB3246" w:rsidRPr="00DB68A1">
        <w:rPr>
          <w:bCs/>
          <w:color w:val="000000"/>
        </w:rPr>
        <w:t>state-of-the-art technology, eco-conscious design and equipment, vivid colors and a solar collection system that was</w:t>
      </w:r>
      <w:r w:rsidR="00F32CCF" w:rsidRPr="00DB68A1">
        <w:rPr>
          <w:bCs/>
          <w:color w:val="000000"/>
        </w:rPr>
        <w:t xml:space="preserve"> </w:t>
      </w:r>
      <w:r w:rsidR="00DB3246" w:rsidRPr="00DB68A1">
        <w:rPr>
          <w:bCs/>
          <w:color w:val="000000"/>
        </w:rPr>
        <w:t>incorporated on the roofs of the new school.</w:t>
      </w:r>
      <w:r w:rsidR="00DB68A1">
        <w:rPr>
          <w:bCs/>
          <w:color w:val="000000"/>
        </w:rPr>
        <w:t xml:space="preserve"> </w:t>
      </w:r>
      <w:r w:rsidR="00DB68A1" w:rsidRPr="00DB3246">
        <w:rPr>
          <w:color w:val="000000"/>
        </w:rPr>
        <w:t>“With the modern technology and architecture, the Holy Cross Elementary School embodies the latest ideology for schools of the 21st Century,”</w:t>
      </w:r>
      <w:r w:rsidR="00DB68A1">
        <w:rPr>
          <w:color w:val="000000"/>
        </w:rPr>
        <w:t xml:space="preserve"> </w:t>
      </w:r>
      <w:r w:rsidR="00DB68A1" w:rsidRPr="00DB3246">
        <w:rPr>
          <w:color w:val="000000"/>
        </w:rPr>
        <w:t>says Denis Faucher, manager of facility services.</w:t>
      </w:r>
    </w:p>
    <w:p w14:paraId="3F53B0DD" w14:textId="77777777" w:rsidR="00DB68A1" w:rsidRDefault="00DB68A1" w:rsidP="00EC502C">
      <w:pPr>
        <w:rPr>
          <w:color w:val="000000"/>
        </w:rPr>
      </w:pPr>
    </w:p>
    <w:p w14:paraId="08B4DCBD" w14:textId="77777777" w:rsidR="00DB68A1" w:rsidRPr="00DB68A1" w:rsidRDefault="00DB68A1" w:rsidP="00DB68A1">
      <w:pPr>
        <w:rPr>
          <w:color w:val="000000"/>
        </w:rPr>
      </w:pPr>
      <w:r w:rsidRPr="00DB68A1">
        <w:rPr>
          <w:color w:val="000000"/>
        </w:rPr>
        <w:t xml:space="preserve">In order to maintain a sanitary environment for the young students, 3mm </w:t>
      </w:r>
      <w:r>
        <w:rPr>
          <w:color w:val="000000"/>
        </w:rPr>
        <w:t xml:space="preserve">thick rubber </w:t>
      </w:r>
      <w:r w:rsidRPr="00DB68A1">
        <w:rPr>
          <w:color w:val="000000"/>
        </w:rPr>
        <w:t>flooring was installed</w:t>
      </w:r>
      <w:r>
        <w:rPr>
          <w:color w:val="000000"/>
        </w:rPr>
        <w:t xml:space="preserve"> throughout the school</w:t>
      </w:r>
      <w:r w:rsidRPr="00DB68A1">
        <w:rPr>
          <w:color w:val="000000"/>
        </w:rPr>
        <w:t>. Its anti-bacterial, anti-microbial properties are not only beneficial on a health level, the attractive colors made for eye-catching designs. “We used a lot of color cueing and created large patterns in the floor for direction,” says</w:t>
      </w:r>
      <w:r>
        <w:rPr>
          <w:color w:val="000000"/>
        </w:rPr>
        <w:t xml:space="preserve"> </w:t>
      </w:r>
      <w:r w:rsidRPr="00DB68A1">
        <w:rPr>
          <w:bCs/>
          <w:color w:val="000000"/>
        </w:rPr>
        <w:t>Amber Salach</w:t>
      </w:r>
      <w:r w:rsidRPr="00DB68A1">
        <w:rPr>
          <w:color w:val="000000"/>
        </w:rPr>
        <w:t xml:space="preserve">, project architect and lead design with </w:t>
      </w:r>
      <w:r w:rsidRPr="00DB68A1">
        <w:rPr>
          <w:bCs/>
          <w:color w:val="000000"/>
        </w:rPr>
        <w:t>Yallowega Béllanger Architecture</w:t>
      </w:r>
      <w:r w:rsidRPr="00DB68A1">
        <w:rPr>
          <w:color w:val="000000"/>
        </w:rPr>
        <w:t>.</w:t>
      </w:r>
      <w:r>
        <w:rPr>
          <w:color w:val="000000"/>
        </w:rPr>
        <w:t xml:space="preserve"> </w:t>
      </w:r>
      <w:r w:rsidRPr="00DB68A1">
        <w:rPr>
          <w:color w:val="000000"/>
        </w:rPr>
        <w:t xml:space="preserve">Faucher agrees. “There are several reasons we decided to install </w:t>
      </w:r>
      <w:r>
        <w:rPr>
          <w:color w:val="000000"/>
        </w:rPr>
        <w:t xml:space="preserve">rubber </w:t>
      </w:r>
      <w:r w:rsidRPr="00DB68A1">
        <w:rPr>
          <w:color w:val="000000"/>
        </w:rPr>
        <w:t xml:space="preserve">flooring. From a budget factor, the floor is low maintenance and it is environmentally friendly. There is no need for harsh chemicals in the cleaning process. We also </w:t>
      </w:r>
      <w:r w:rsidR="00207E2E">
        <w:rPr>
          <w:color w:val="000000"/>
        </w:rPr>
        <w:t>know that</w:t>
      </w:r>
      <w:r w:rsidRPr="00DB68A1">
        <w:rPr>
          <w:color w:val="000000"/>
        </w:rPr>
        <w:t xml:space="preserve"> this product is recyclable.”</w:t>
      </w:r>
    </w:p>
    <w:p w14:paraId="1D84F8F5" w14:textId="77777777" w:rsidR="00DB68A1" w:rsidRDefault="00DB68A1" w:rsidP="00EC502C">
      <w:pPr>
        <w:rPr>
          <w:color w:val="000000"/>
        </w:rPr>
      </w:pPr>
    </w:p>
    <w:p w14:paraId="114F8E9F" w14:textId="77777777" w:rsidR="00DB68A1" w:rsidRDefault="00207E2E" w:rsidP="00EC502C">
      <w:pPr>
        <w:rPr>
          <w:color w:val="000000"/>
        </w:rPr>
      </w:pPr>
      <w:r w:rsidRPr="00E56711">
        <w:rPr>
          <w:b/>
          <w:color w:val="000000"/>
          <w:highlight w:val="magenta"/>
        </w:rPr>
        <w:t xml:space="preserve">Photo </w:t>
      </w:r>
      <w:r w:rsidR="00E56711" w:rsidRPr="00E56711">
        <w:rPr>
          <w:b/>
          <w:color w:val="000000"/>
          <w:highlight w:val="magenta"/>
        </w:rPr>
        <w:t xml:space="preserve">CS </w:t>
      </w:r>
      <w:r w:rsidRPr="00E56711">
        <w:rPr>
          <w:b/>
          <w:color w:val="000000"/>
          <w:highlight w:val="magenta"/>
        </w:rPr>
        <w:t>#</w:t>
      </w:r>
      <w:r w:rsidR="00E56711" w:rsidRPr="00E56711">
        <w:rPr>
          <w:b/>
          <w:color w:val="000000"/>
          <w:highlight w:val="magenta"/>
        </w:rPr>
        <w:t>5</w:t>
      </w:r>
      <w:r w:rsidRPr="00E56711">
        <w:rPr>
          <w:b/>
          <w:color w:val="000000"/>
          <w:highlight w:val="magenta"/>
        </w:rPr>
        <w:t>: - from Holy Cross Catholic School</w:t>
      </w:r>
    </w:p>
    <w:p w14:paraId="341F2568" w14:textId="77777777" w:rsidR="00F32CCF" w:rsidRDefault="00F44191" w:rsidP="00EC502C">
      <w:pPr>
        <w:rPr>
          <w:color w:val="000000"/>
        </w:rPr>
      </w:pPr>
      <w:r>
        <w:rPr>
          <w:noProof/>
          <w:color w:val="000000"/>
        </w:rPr>
        <w:drawing>
          <wp:inline distT="0" distB="0" distL="0" distR="0" wp14:anchorId="58EA264A" wp14:editId="29CBC2D8">
            <wp:extent cx="2989511" cy="1348740"/>
            <wp:effectExtent l="0" t="0" r="190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89511" cy="1348740"/>
                    </a:xfrm>
                    <a:prstGeom prst="rect">
                      <a:avLst/>
                    </a:prstGeom>
                    <a:noFill/>
                  </pic:spPr>
                </pic:pic>
              </a:graphicData>
            </a:graphic>
          </wp:inline>
        </w:drawing>
      </w:r>
    </w:p>
    <w:p w14:paraId="29EAD0BD" w14:textId="77777777" w:rsidR="00207E2E" w:rsidRDefault="00207E2E" w:rsidP="00207E2E">
      <w:pPr>
        <w:rPr>
          <w:color w:val="000000"/>
        </w:rPr>
      </w:pPr>
      <w:r w:rsidRPr="00E56711">
        <w:rPr>
          <w:b/>
          <w:color w:val="000000"/>
          <w:highlight w:val="magenta"/>
        </w:rPr>
        <w:t>Caption:</w:t>
      </w:r>
      <w:r>
        <w:rPr>
          <w:b/>
          <w:color w:val="000000"/>
        </w:rPr>
        <w:t xml:space="preserve"> </w:t>
      </w:r>
      <w:r w:rsidRPr="00DB3246">
        <w:rPr>
          <w:color w:val="000000"/>
        </w:rPr>
        <w:t>From the moment people walk through the front doors of the Holy Cross Catholic Elementary School they know they are in a special place.</w:t>
      </w:r>
      <w:r>
        <w:rPr>
          <w:color w:val="000000"/>
        </w:rPr>
        <w:t xml:space="preserve"> Photo courtesy of MONDO</w:t>
      </w:r>
    </w:p>
    <w:p w14:paraId="3056A0DA" w14:textId="77777777" w:rsidR="00E56711" w:rsidRPr="00814A0B" w:rsidRDefault="00E56711" w:rsidP="00E56711">
      <w:pPr>
        <w:rPr>
          <w:color w:val="000000"/>
        </w:rPr>
      </w:pPr>
      <w:r>
        <w:rPr>
          <w:b/>
          <w:highlight w:val="magenta"/>
        </w:rPr>
        <w:t xml:space="preserve">END OF </w:t>
      </w:r>
      <w:r w:rsidRPr="008972AB">
        <w:rPr>
          <w:b/>
          <w:highlight w:val="magenta"/>
        </w:rPr>
        <w:t>CASE STUD</w:t>
      </w:r>
      <w:r>
        <w:rPr>
          <w:b/>
          <w:highlight w:val="magenta"/>
        </w:rPr>
        <w:t>Y #5</w:t>
      </w:r>
    </w:p>
    <w:p w14:paraId="06659BE6" w14:textId="77777777" w:rsidR="00F32CCF" w:rsidRDefault="00F32CCF" w:rsidP="00EC502C">
      <w:pPr>
        <w:rPr>
          <w:b/>
          <w:color w:val="000000"/>
        </w:rPr>
      </w:pPr>
    </w:p>
    <w:p w14:paraId="031A6BB9" w14:textId="77777777" w:rsidR="0037526F" w:rsidRPr="00732B56" w:rsidRDefault="00786C9C" w:rsidP="0037526F">
      <w:pPr>
        <w:rPr>
          <w:color w:val="000000"/>
        </w:rPr>
      </w:pPr>
      <w:r w:rsidRPr="00786C9C">
        <w:rPr>
          <w:b/>
          <w:color w:val="000000"/>
        </w:rPr>
        <w:t>Wall Surfaces</w:t>
      </w:r>
      <w:r w:rsidR="00FF717D" w:rsidRPr="00FF717D">
        <w:rPr>
          <w:color w:val="000000"/>
        </w:rPr>
        <w:t xml:space="preserve"> </w:t>
      </w:r>
      <w:r w:rsidR="00FF717D">
        <w:rPr>
          <w:color w:val="000000"/>
          <w:highlight w:val="cyan"/>
        </w:rPr>
        <w:t>(</w:t>
      </w:r>
      <w:r>
        <w:rPr>
          <w:color w:val="000000"/>
          <w:highlight w:val="cyan"/>
        </w:rPr>
        <w:t>Construction Specialties</w:t>
      </w:r>
      <w:r w:rsidR="00FF717D">
        <w:rPr>
          <w:color w:val="000000"/>
          <w:highlight w:val="cyan"/>
        </w:rPr>
        <w:t>)</w:t>
      </w:r>
      <w:r w:rsidR="002D15C1">
        <w:rPr>
          <w:color w:val="000000"/>
        </w:rPr>
        <w:t xml:space="preserve"> </w:t>
      </w:r>
      <w:r w:rsidR="002D15C1">
        <w:rPr>
          <w:b/>
          <w:highlight w:val="yellow"/>
        </w:rPr>
        <w:t>Section_Sub-Head_1</w:t>
      </w:r>
      <w:r w:rsidR="00207E2E">
        <w:t xml:space="preserve"> Adding visual interest or educational information to walls in schools has been a long-standing design </w:t>
      </w:r>
      <w:r w:rsidR="00B84346">
        <w:t>objective</w:t>
      </w:r>
      <w:r w:rsidR="00207E2E">
        <w:t xml:space="preserve">. </w:t>
      </w:r>
      <w:r w:rsidR="0037526F">
        <w:t>However, i</w:t>
      </w:r>
      <w:r w:rsidR="0037526F" w:rsidRPr="0037526F">
        <w:rPr>
          <w:color w:val="000000"/>
        </w:rPr>
        <w:t xml:space="preserve">f </w:t>
      </w:r>
      <w:r w:rsidR="00B84346">
        <w:rPr>
          <w:color w:val="000000"/>
        </w:rPr>
        <w:t xml:space="preserve">school </w:t>
      </w:r>
      <w:r w:rsidR="0037526F" w:rsidRPr="0037526F">
        <w:rPr>
          <w:color w:val="000000"/>
        </w:rPr>
        <w:t>walls could talk</w:t>
      </w:r>
      <w:r w:rsidR="0037526F" w:rsidRPr="00732B56">
        <w:rPr>
          <w:color w:val="000000"/>
        </w:rPr>
        <w:t xml:space="preserve">, they would describe constant contact with students’ backpacks, computer bags and feet as well as tough blows from mobile classroom carts. These occurrences can cause scrapes and dents on wall surfaces and corners. Because of the abuse they receive, walls in classrooms, hallways, gyms and cafeterias must be durable and easy to clean, requiring little to no maintenance. They must also be </w:t>
      </w:r>
      <w:r w:rsidR="0037526F" w:rsidRPr="00732B56">
        <w:rPr>
          <w:color w:val="000000"/>
        </w:rPr>
        <w:lastRenderedPageBreak/>
        <w:t>manufactured from material that is environmentally sound and maintains safe indoor air quality.</w:t>
      </w:r>
    </w:p>
    <w:p w14:paraId="27A34F48" w14:textId="77777777" w:rsidR="0037526F" w:rsidRDefault="0037526F" w:rsidP="00207E2E">
      <w:pPr>
        <w:rPr>
          <w:color w:val="000000"/>
        </w:rPr>
      </w:pPr>
    </w:p>
    <w:p w14:paraId="3F25440B" w14:textId="77777777" w:rsidR="00732B56" w:rsidRPr="00732B56" w:rsidRDefault="00732B56" w:rsidP="00EC502C">
      <w:pPr>
        <w:rPr>
          <w:color w:val="000000"/>
        </w:rPr>
      </w:pPr>
      <w:r w:rsidRPr="00732B56">
        <w:rPr>
          <w:color w:val="000000"/>
        </w:rPr>
        <w:t>Until now, designers and architects have struggled to incorporate patterns an</w:t>
      </w:r>
      <w:r w:rsidR="0037526F">
        <w:rPr>
          <w:color w:val="000000"/>
        </w:rPr>
        <w:t xml:space="preserve">d high-resolution graphics onto walls in </w:t>
      </w:r>
      <w:r w:rsidRPr="00732B56">
        <w:rPr>
          <w:color w:val="000000"/>
        </w:rPr>
        <w:t xml:space="preserve">busy </w:t>
      </w:r>
      <w:r w:rsidR="00B84346">
        <w:rPr>
          <w:color w:val="000000"/>
        </w:rPr>
        <w:t>school environments</w:t>
      </w:r>
      <w:r w:rsidRPr="00732B56">
        <w:rPr>
          <w:color w:val="000000"/>
        </w:rPr>
        <w:t xml:space="preserve">. In many cases, design and durability have been compromised with the use of limited-offering, </w:t>
      </w:r>
      <w:r w:rsidR="00FA73D2" w:rsidRPr="00B079B5">
        <w:rPr>
          <w:color w:val="000000"/>
          <w:highlight w:val="green"/>
        </w:rPr>
        <w:t>T</w:t>
      </w:r>
      <w:r w:rsidRPr="00B079B5">
        <w:rPr>
          <w:color w:val="000000"/>
          <w:highlight w:val="green"/>
        </w:rPr>
        <w:t xml:space="preserve">ype-II </w:t>
      </w:r>
      <w:r w:rsidR="00EA5A6A">
        <w:rPr>
          <w:color w:val="000000"/>
          <w:highlight w:val="green"/>
        </w:rPr>
        <w:t xml:space="preserve">(i.e. medium duty) vinyl </w:t>
      </w:r>
      <w:r w:rsidRPr="00B079B5">
        <w:rPr>
          <w:color w:val="000000"/>
          <w:highlight w:val="green"/>
        </w:rPr>
        <w:t>wall coverings</w:t>
      </w:r>
      <w:r w:rsidR="00EA5A6A">
        <w:rPr>
          <w:color w:val="000000"/>
          <w:highlight w:val="green"/>
        </w:rPr>
        <w:t xml:space="preserve"> with graphic patterns or</w:t>
      </w:r>
      <w:r w:rsidRPr="00B079B5">
        <w:rPr>
          <w:color w:val="000000"/>
          <w:highlight w:val="green"/>
        </w:rPr>
        <w:t xml:space="preserve"> solid color or wood</w:t>
      </w:r>
      <w:r w:rsidR="00FA73D2" w:rsidRPr="00B079B5">
        <w:rPr>
          <w:color w:val="000000"/>
          <w:highlight w:val="green"/>
        </w:rPr>
        <w:t>-</w:t>
      </w:r>
      <w:r w:rsidRPr="00B079B5">
        <w:rPr>
          <w:color w:val="000000"/>
          <w:highlight w:val="green"/>
        </w:rPr>
        <w:t>grain materials that don’t withstand the extensive abuse</w:t>
      </w:r>
      <w:r w:rsidRPr="00732B56">
        <w:rPr>
          <w:color w:val="000000"/>
        </w:rPr>
        <w:t>.</w:t>
      </w:r>
      <w:r w:rsidR="00207E2E">
        <w:rPr>
          <w:color w:val="000000"/>
        </w:rPr>
        <w:t xml:space="preserve"> That has changed since n</w:t>
      </w:r>
      <w:r w:rsidRPr="00732B56">
        <w:rPr>
          <w:color w:val="000000"/>
        </w:rPr>
        <w:t xml:space="preserve">ew product offerings deliver all the functional elements required of walls in schools without compromising style. </w:t>
      </w:r>
      <w:r w:rsidRPr="00B079B5">
        <w:rPr>
          <w:color w:val="000000"/>
          <w:highlight w:val="green"/>
        </w:rPr>
        <w:t>In fact, custom photos, wayfinding, mascots, logos and other art can now be preserved on walls behind impact-resistant, environmentally preferable</w:t>
      </w:r>
      <w:r w:rsidR="006C0F1D" w:rsidRPr="00B079B5">
        <w:rPr>
          <w:color w:val="000000"/>
          <w:highlight w:val="green"/>
        </w:rPr>
        <w:t>,</w:t>
      </w:r>
      <w:r w:rsidRPr="00B079B5">
        <w:rPr>
          <w:color w:val="000000"/>
          <w:highlight w:val="green"/>
        </w:rPr>
        <w:t xml:space="preserve"> rigid </w:t>
      </w:r>
      <w:r w:rsidR="0037526F" w:rsidRPr="00B079B5">
        <w:rPr>
          <w:color w:val="000000"/>
          <w:highlight w:val="green"/>
        </w:rPr>
        <w:t>PETG</w:t>
      </w:r>
      <w:r w:rsidR="0037526F">
        <w:rPr>
          <w:color w:val="000000"/>
        </w:rPr>
        <w:t xml:space="preserve"> </w:t>
      </w:r>
      <w:r w:rsidR="00E030EE">
        <w:rPr>
          <w:color w:val="000000"/>
        </w:rPr>
        <w:t>(</w:t>
      </w:r>
      <w:r w:rsidR="00E030EE" w:rsidRPr="00E030EE">
        <w:rPr>
          <w:color w:val="000000"/>
        </w:rPr>
        <w:t>Polyethylene Terephthlate Glycol-Modified</w:t>
      </w:r>
      <w:r w:rsidR="00E030EE">
        <w:rPr>
          <w:color w:val="000000"/>
        </w:rPr>
        <w:t xml:space="preserve">) </w:t>
      </w:r>
      <w:r w:rsidR="0037526F">
        <w:rPr>
          <w:color w:val="000000"/>
        </w:rPr>
        <w:t xml:space="preserve">plastic </w:t>
      </w:r>
      <w:r w:rsidRPr="00732B56">
        <w:rPr>
          <w:color w:val="000000"/>
        </w:rPr>
        <w:t>material that is PVC-free and contains no PBTs</w:t>
      </w:r>
      <w:r w:rsidR="00207E2E">
        <w:rPr>
          <w:color w:val="000000"/>
        </w:rPr>
        <w:t xml:space="preserve"> </w:t>
      </w:r>
      <w:r w:rsidRPr="00732B56">
        <w:rPr>
          <w:color w:val="000000"/>
        </w:rPr>
        <w:t xml:space="preserve">and </w:t>
      </w:r>
      <w:r w:rsidR="00207E2E">
        <w:rPr>
          <w:color w:val="000000"/>
        </w:rPr>
        <w:t xml:space="preserve">no </w:t>
      </w:r>
      <w:r w:rsidRPr="00732B56">
        <w:rPr>
          <w:color w:val="000000"/>
        </w:rPr>
        <w:t xml:space="preserve">halogenated or brominated fire retardants. </w:t>
      </w:r>
      <w:r w:rsidR="00207E2E">
        <w:rPr>
          <w:color w:val="000000"/>
        </w:rPr>
        <w:t xml:space="preserve">Such a protective </w:t>
      </w:r>
      <w:r w:rsidRPr="00732B56">
        <w:rPr>
          <w:color w:val="000000"/>
        </w:rPr>
        <w:t xml:space="preserve">material acts as a shield that safeguards against damage while making cleaning easy, so walls </w:t>
      </w:r>
      <w:r w:rsidR="006C0F1D">
        <w:rPr>
          <w:color w:val="000000"/>
        </w:rPr>
        <w:t xml:space="preserve">look great </w:t>
      </w:r>
      <w:r w:rsidR="00207E2E">
        <w:rPr>
          <w:color w:val="000000"/>
        </w:rPr>
        <w:t xml:space="preserve">during use. </w:t>
      </w:r>
    </w:p>
    <w:p w14:paraId="13B01E09" w14:textId="77777777" w:rsidR="00732B56" w:rsidRPr="00732B56" w:rsidRDefault="00732B56" w:rsidP="00EC502C">
      <w:pPr>
        <w:rPr>
          <w:color w:val="000000"/>
        </w:rPr>
      </w:pPr>
    </w:p>
    <w:p w14:paraId="667CF00C" w14:textId="77777777" w:rsidR="00732B56" w:rsidRPr="00732B56" w:rsidRDefault="0037526F" w:rsidP="00EC502C">
      <w:pPr>
        <w:rPr>
          <w:color w:val="000000"/>
        </w:rPr>
      </w:pPr>
      <w:r>
        <w:rPr>
          <w:color w:val="000000"/>
        </w:rPr>
        <w:t xml:space="preserve">The </w:t>
      </w:r>
      <w:r w:rsidR="00732B56" w:rsidRPr="00732B56">
        <w:rPr>
          <w:color w:val="000000"/>
        </w:rPr>
        <w:t xml:space="preserve">high performance capabilities </w:t>
      </w:r>
      <w:r>
        <w:rPr>
          <w:color w:val="000000"/>
        </w:rPr>
        <w:t xml:space="preserve">of a PETG protective wall covering </w:t>
      </w:r>
      <w:r w:rsidR="00732B56" w:rsidRPr="00732B56">
        <w:rPr>
          <w:color w:val="000000"/>
        </w:rPr>
        <w:t>mean</w:t>
      </w:r>
      <w:r>
        <w:rPr>
          <w:color w:val="000000"/>
        </w:rPr>
        <w:t>s</w:t>
      </w:r>
      <w:r w:rsidR="00732B56" w:rsidRPr="00732B56">
        <w:rPr>
          <w:color w:val="000000"/>
        </w:rPr>
        <w:t xml:space="preserve"> that the art has staying power</w:t>
      </w:r>
      <w:r>
        <w:rPr>
          <w:color w:val="000000"/>
        </w:rPr>
        <w:t xml:space="preserve"> in schools</w:t>
      </w:r>
      <w:r w:rsidR="00732B56" w:rsidRPr="00732B56">
        <w:rPr>
          <w:color w:val="000000"/>
        </w:rPr>
        <w:t>. “The hallways of our school get an A+ for design, function and durability,” said Steven Fleming, Principal of Pasadena Independent School District’s new Dr. Kirk Lewis Career &amp; Technical High School in Texas. “Students are motivated and energized before they even enter the classroom. We rest easy knowing that custom walls can stand the test of time and of school wear and tear.”</w:t>
      </w:r>
    </w:p>
    <w:p w14:paraId="6211DFB6" w14:textId="77777777" w:rsidR="00732B56" w:rsidRPr="00732B56" w:rsidRDefault="00B01ED6" w:rsidP="00EC502C">
      <w:pPr>
        <w:rPr>
          <w:color w:val="000000"/>
        </w:rPr>
      </w:pPr>
      <w:r w:rsidRPr="002D15C1">
        <w:rPr>
          <w:b/>
          <w:color w:val="000000"/>
          <w:highlight w:val="red"/>
        </w:rPr>
        <w:t>Photo #</w:t>
      </w:r>
      <w:r>
        <w:rPr>
          <w:b/>
          <w:color w:val="000000"/>
          <w:highlight w:val="red"/>
        </w:rPr>
        <w:t>7</w:t>
      </w:r>
    </w:p>
    <w:p w14:paraId="62C043C6" w14:textId="77777777" w:rsidR="008972AB" w:rsidRDefault="008972AB" w:rsidP="0037526F">
      <w:pPr>
        <w:rPr>
          <w:b/>
          <w:highlight w:val="magenta"/>
        </w:rPr>
      </w:pPr>
    </w:p>
    <w:p w14:paraId="04F4EA09" w14:textId="77777777" w:rsidR="008972AB" w:rsidRPr="002D15C1" w:rsidRDefault="008972AB" w:rsidP="0037526F">
      <w:pPr>
        <w:rPr>
          <w:color w:val="000000"/>
        </w:rPr>
      </w:pPr>
      <w:r w:rsidRPr="008972AB">
        <w:rPr>
          <w:b/>
          <w:highlight w:val="magenta"/>
        </w:rPr>
        <w:t>CASE STUD</w:t>
      </w:r>
      <w:r>
        <w:rPr>
          <w:b/>
          <w:highlight w:val="magenta"/>
        </w:rPr>
        <w:t>Y – Wall Surface Graphic</w:t>
      </w:r>
      <w:r w:rsidR="00CE2B6C">
        <w:rPr>
          <w:b/>
          <w:highlight w:val="magenta"/>
        </w:rPr>
        <w:t xml:space="preserve">s at </w:t>
      </w:r>
      <w:r w:rsidR="00CE2B6C" w:rsidRPr="00CE2B6C">
        <w:rPr>
          <w:b/>
          <w:highlight w:val="magenta"/>
        </w:rPr>
        <w:t xml:space="preserve">Gardens Elementary School </w:t>
      </w:r>
      <w:r>
        <w:rPr>
          <w:b/>
          <w:highlight w:val="magenta"/>
        </w:rPr>
        <w:t xml:space="preserve"> </w:t>
      </w:r>
    </w:p>
    <w:p w14:paraId="42C30C59" w14:textId="77777777" w:rsidR="00732B56" w:rsidRPr="00732B56" w:rsidRDefault="00732B56" w:rsidP="00EC502C">
      <w:pPr>
        <w:rPr>
          <w:color w:val="000000"/>
        </w:rPr>
      </w:pPr>
      <w:r w:rsidRPr="00732B56">
        <w:rPr>
          <w:color w:val="000000"/>
        </w:rPr>
        <w:t>When the Pasadena Independent School</w:t>
      </w:r>
      <w:r w:rsidR="00B84346">
        <w:rPr>
          <w:color w:val="000000"/>
        </w:rPr>
        <w:t xml:space="preserve"> </w:t>
      </w:r>
      <w:r w:rsidR="006C0F1D">
        <w:rPr>
          <w:color w:val="000000"/>
        </w:rPr>
        <w:t xml:space="preserve">District sought </w:t>
      </w:r>
      <w:r w:rsidRPr="00732B56">
        <w:rPr>
          <w:color w:val="000000"/>
        </w:rPr>
        <w:t xml:space="preserve">a new </w:t>
      </w:r>
      <w:r w:rsidR="006C0F1D">
        <w:rPr>
          <w:color w:val="000000"/>
        </w:rPr>
        <w:t xml:space="preserve">building </w:t>
      </w:r>
      <w:r w:rsidRPr="00732B56">
        <w:rPr>
          <w:color w:val="000000"/>
        </w:rPr>
        <w:t>to replace the original Gardens Elementary School, built in 1944, a central focus was placed on celebrating the strong school pride shared by its 700 students and 85 faculty members. Though the modern facility would look very different from the previous one, respect for the school’s heritage and enthusiasm for learning would always remain at Gardens Elementary. With this in mind, the design team</w:t>
      </w:r>
      <w:r w:rsidR="00B84346">
        <w:rPr>
          <w:color w:val="000000"/>
        </w:rPr>
        <w:t>, headed by SBWV Architects, Inc.,</w:t>
      </w:r>
      <w:r w:rsidRPr="00732B56">
        <w:rPr>
          <w:color w:val="000000"/>
        </w:rPr>
        <w:t xml:space="preserve"> decided to cover the school’s entrance wall with an enormous mural of its mascot.</w:t>
      </w:r>
    </w:p>
    <w:p w14:paraId="4FBD8B32" w14:textId="77777777" w:rsidR="00732B56" w:rsidRPr="00732B56" w:rsidRDefault="00732B56" w:rsidP="00EC502C">
      <w:pPr>
        <w:rPr>
          <w:color w:val="000000"/>
        </w:rPr>
      </w:pPr>
    </w:p>
    <w:p w14:paraId="3591E757" w14:textId="77777777" w:rsidR="00732B56" w:rsidRPr="00732B56" w:rsidRDefault="00732B56" w:rsidP="00EC502C">
      <w:pPr>
        <w:rPr>
          <w:color w:val="000000"/>
        </w:rPr>
      </w:pPr>
      <w:r w:rsidRPr="00732B56">
        <w:rPr>
          <w:color w:val="000000"/>
        </w:rPr>
        <w:t xml:space="preserve">On Gardens Elementary School’s opening day in the winter of 2014, the students enthusiastically ran to touch the Garden Gator on the entrance wall as they arrived at their brand new school. Embedded behind impact-resistant, PVC-free rigid </w:t>
      </w:r>
      <w:r w:rsidR="00E030EE">
        <w:rPr>
          <w:color w:val="000000"/>
        </w:rPr>
        <w:t xml:space="preserve">PETG </w:t>
      </w:r>
      <w:r w:rsidRPr="00732B56">
        <w:rPr>
          <w:color w:val="000000"/>
        </w:rPr>
        <w:t>material, the high-resolution art has its own clear, protective shield that safeguards it against damage and makes cleaning easy.</w:t>
      </w:r>
      <w:r w:rsidR="00B84346">
        <w:rPr>
          <w:color w:val="000000"/>
        </w:rPr>
        <w:t xml:space="preserve"> </w:t>
      </w:r>
      <w:r w:rsidRPr="00732B56">
        <w:rPr>
          <w:color w:val="000000"/>
        </w:rPr>
        <w:t xml:space="preserve">“The mural was the final touch to our new school and </w:t>
      </w:r>
      <w:r w:rsidR="00B84346">
        <w:rPr>
          <w:color w:val="000000"/>
        </w:rPr>
        <w:t xml:space="preserve">the protective covering </w:t>
      </w:r>
      <w:r w:rsidRPr="00732B56">
        <w:rPr>
          <w:color w:val="000000"/>
        </w:rPr>
        <w:t xml:space="preserve">allowed us to get the kids excited about the fresh start,” said Israel Grinberg, Pasadena Independent School District Construction Manager. </w:t>
      </w:r>
    </w:p>
    <w:p w14:paraId="3964B6D8" w14:textId="77777777" w:rsidR="006C0F1D" w:rsidRDefault="006C0F1D" w:rsidP="006C0F1D">
      <w:pPr>
        <w:rPr>
          <w:color w:val="000000"/>
        </w:rPr>
      </w:pPr>
      <w:r w:rsidRPr="00CF3DD1">
        <w:rPr>
          <w:b/>
          <w:color w:val="000000"/>
          <w:highlight w:val="magenta"/>
        </w:rPr>
        <w:t xml:space="preserve">Photo </w:t>
      </w:r>
      <w:r w:rsidR="00CF3DD1" w:rsidRPr="00CF3DD1">
        <w:rPr>
          <w:b/>
          <w:color w:val="000000"/>
          <w:highlight w:val="magenta"/>
        </w:rPr>
        <w:t xml:space="preserve">CS </w:t>
      </w:r>
      <w:r w:rsidRPr="00CF3DD1">
        <w:rPr>
          <w:b/>
          <w:color w:val="000000"/>
          <w:highlight w:val="magenta"/>
        </w:rPr>
        <w:t>#</w:t>
      </w:r>
      <w:r w:rsidR="00CF3DD1" w:rsidRPr="00CF3DD1">
        <w:rPr>
          <w:b/>
          <w:color w:val="000000"/>
          <w:highlight w:val="magenta"/>
        </w:rPr>
        <w:t>6</w:t>
      </w:r>
      <w:r w:rsidRPr="00CF3DD1">
        <w:rPr>
          <w:b/>
          <w:color w:val="000000"/>
          <w:highlight w:val="magenta"/>
        </w:rPr>
        <w:t xml:space="preserve">: </w:t>
      </w:r>
    </w:p>
    <w:p w14:paraId="67C745D2" w14:textId="77777777" w:rsidR="006C0F1D" w:rsidRPr="00732B56" w:rsidRDefault="006C0F1D" w:rsidP="006C0F1D">
      <w:pPr>
        <w:rPr>
          <w:color w:val="000000"/>
        </w:rPr>
      </w:pPr>
      <w:r w:rsidRPr="00732B56">
        <w:rPr>
          <w:noProof/>
          <w:color w:val="000000"/>
        </w:rPr>
        <w:lastRenderedPageBreak/>
        <w:drawing>
          <wp:inline distT="0" distB="0" distL="0" distR="0" wp14:anchorId="08FEA9C5" wp14:editId="2CC3A11E">
            <wp:extent cx="2247900" cy="1496398"/>
            <wp:effectExtent l="0" t="0" r="0" b="8890"/>
            <wp:docPr id="5" name="Picture 5" descr="C:\Users\Peter\Downloads\GardensElementary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Peter\Downloads\GardensElementary_72DP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3225" cy="1513257"/>
                    </a:xfrm>
                    <a:prstGeom prst="rect">
                      <a:avLst/>
                    </a:prstGeom>
                    <a:noFill/>
                    <a:ln>
                      <a:noFill/>
                    </a:ln>
                  </pic:spPr>
                </pic:pic>
              </a:graphicData>
            </a:graphic>
          </wp:inline>
        </w:drawing>
      </w:r>
    </w:p>
    <w:p w14:paraId="62CE82D2" w14:textId="77777777" w:rsidR="006C0F1D" w:rsidRPr="009F7A78" w:rsidRDefault="006C0F1D" w:rsidP="006C0F1D">
      <w:pPr>
        <w:rPr>
          <w:i/>
          <w:color w:val="000000"/>
        </w:rPr>
      </w:pPr>
      <w:r w:rsidRPr="00CF3DD1">
        <w:rPr>
          <w:b/>
          <w:color w:val="000000"/>
          <w:highlight w:val="magenta"/>
        </w:rPr>
        <w:t>Caption:</w:t>
      </w:r>
      <w:r w:rsidRPr="002D15C1">
        <w:rPr>
          <w:color w:val="000000"/>
        </w:rPr>
        <w:t xml:space="preserve">  </w:t>
      </w:r>
      <w:r>
        <w:rPr>
          <w:color w:val="000000"/>
        </w:rPr>
        <w:t>T</w:t>
      </w:r>
      <w:r w:rsidRPr="00732B56">
        <w:rPr>
          <w:color w:val="000000"/>
        </w:rPr>
        <w:t xml:space="preserve">he Pasadena Independent School District </w:t>
      </w:r>
      <w:r>
        <w:rPr>
          <w:color w:val="000000"/>
        </w:rPr>
        <w:t xml:space="preserve">in Pasadena Texas used a PETG protective covering </w:t>
      </w:r>
      <w:r w:rsidR="00FA73D2">
        <w:rPr>
          <w:color w:val="000000"/>
        </w:rPr>
        <w:t xml:space="preserve">to create </w:t>
      </w:r>
      <w:r>
        <w:rPr>
          <w:color w:val="000000"/>
        </w:rPr>
        <w:t xml:space="preserve">a large mural of the school mascot. </w:t>
      </w:r>
      <w:r w:rsidRPr="002D15C1">
        <w:rPr>
          <w:color w:val="000000"/>
        </w:rPr>
        <w:t>Photo Courtesy of</w:t>
      </w:r>
      <w:r>
        <w:rPr>
          <w:color w:val="000000"/>
        </w:rPr>
        <w:t xml:space="preserve"> Construction Specialties, Inc. </w:t>
      </w:r>
      <w:r w:rsidRPr="009F7A78">
        <w:rPr>
          <w:i/>
          <w:color w:val="000000"/>
        </w:rPr>
        <w:t xml:space="preserve">Photo Credit: </w:t>
      </w:r>
      <w:r w:rsidRPr="009F7A78">
        <w:rPr>
          <w:i/>
        </w:rPr>
        <w:t>Jack Opatrany</w:t>
      </w:r>
    </w:p>
    <w:p w14:paraId="277DA3F5" w14:textId="77777777" w:rsidR="00CF3DD1" w:rsidRPr="00814A0B" w:rsidRDefault="00CF3DD1" w:rsidP="00CF3DD1">
      <w:pPr>
        <w:rPr>
          <w:color w:val="000000"/>
        </w:rPr>
      </w:pPr>
      <w:r>
        <w:rPr>
          <w:b/>
          <w:highlight w:val="magenta"/>
        </w:rPr>
        <w:t xml:space="preserve">END OF </w:t>
      </w:r>
      <w:r w:rsidRPr="008972AB">
        <w:rPr>
          <w:b/>
          <w:highlight w:val="magenta"/>
        </w:rPr>
        <w:t>CASE STUD</w:t>
      </w:r>
      <w:r>
        <w:rPr>
          <w:b/>
          <w:highlight w:val="magenta"/>
        </w:rPr>
        <w:t>Y #6</w:t>
      </w:r>
    </w:p>
    <w:p w14:paraId="1A07B68A" w14:textId="77777777" w:rsidR="00732B56" w:rsidRDefault="00732B56" w:rsidP="00EC502C">
      <w:pPr>
        <w:rPr>
          <w:b/>
          <w:color w:val="000000"/>
          <w:highlight w:val="red"/>
        </w:rPr>
      </w:pPr>
    </w:p>
    <w:p w14:paraId="34F27904" w14:textId="77777777" w:rsidR="00E15481" w:rsidRDefault="0041186E" w:rsidP="00EC502C">
      <w:r>
        <w:rPr>
          <w:b/>
          <w:color w:val="000000"/>
        </w:rPr>
        <w:t xml:space="preserve">Access Control </w:t>
      </w:r>
      <w:r w:rsidR="002B2F0B">
        <w:rPr>
          <w:color w:val="000000"/>
          <w:highlight w:val="cyan"/>
        </w:rPr>
        <w:t>(</w:t>
      </w:r>
      <w:r w:rsidR="002E1270">
        <w:rPr>
          <w:color w:val="000000"/>
          <w:highlight w:val="cyan"/>
        </w:rPr>
        <w:t>DORMA</w:t>
      </w:r>
      <w:r w:rsidR="002B2F0B">
        <w:rPr>
          <w:color w:val="000000"/>
          <w:highlight w:val="cyan"/>
        </w:rPr>
        <w:t>)</w:t>
      </w:r>
      <w:r w:rsidR="002B2F0B">
        <w:rPr>
          <w:color w:val="000000"/>
        </w:rPr>
        <w:t xml:space="preserve"> </w:t>
      </w:r>
      <w:r w:rsidR="002B2F0B">
        <w:rPr>
          <w:b/>
          <w:highlight w:val="yellow"/>
        </w:rPr>
        <w:t>Section_Sub-Head_1</w:t>
      </w:r>
      <w:r w:rsidR="006C0F1D">
        <w:rPr>
          <w:b/>
        </w:rPr>
        <w:t xml:space="preserve"> </w:t>
      </w:r>
      <w:r>
        <w:t xml:space="preserve">Schools require a lot of doors. </w:t>
      </w:r>
      <w:r w:rsidR="002B2F0B" w:rsidRPr="002B2F0B">
        <w:t>Th</w:t>
      </w:r>
      <w:r>
        <w:t>ey also require security at many</w:t>
      </w:r>
      <w:r w:rsidR="00E15481">
        <w:t xml:space="preserve"> or even all </w:t>
      </w:r>
      <w:r>
        <w:t>of those doors in the interest of safety</w:t>
      </w:r>
      <w:r w:rsidR="00E15481">
        <w:t xml:space="preserve"> which is regularly on the mind of all school administrators and Green School advocates</w:t>
      </w:r>
      <w:r>
        <w:t xml:space="preserve">. </w:t>
      </w:r>
      <w:r w:rsidR="00E15481">
        <w:t>Further, e</w:t>
      </w:r>
      <w:r>
        <w:t>xterior doors need to be able to seal tightly shut for energy conservation purposes but be easy to open and exit in all circumstances. Controlling the operation of doors then, is to control the flow of people coming into or exiting the building</w:t>
      </w:r>
      <w:r w:rsidR="00E15481">
        <w:t xml:space="preserve"> while still meeting other needs</w:t>
      </w:r>
      <w:r>
        <w:t xml:space="preserve">. </w:t>
      </w:r>
      <w:r w:rsidR="00E15481">
        <w:t xml:space="preserve">The means for achieving that often comes down to selecting </w:t>
      </w:r>
      <w:r w:rsidR="002B2F0B" w:rsidRPr="002B2F0B">
        <w:t xml:space="preserve">both </w:t>
      </w:r>
      <w:r w:rsidR="00E15481">
        <w:t>e</w:t>
      </w:r>
      <w:r w:rsidR="002B2F0B" w:rsidRPr="002B2F0B">
        <w:t xml:space="preserve">lectronic and </w:t>
      </w:r>
      <w:r w:rsidR="00E15481">
        <w:t>m</w:t>
      </w:r>
      <w:r w:rsidR="002B2F0B" w:rsidRPr="002B2F0B">
        <w:t xml:space="preserve">echanical access control products that </w:t>
      </w:r>
      <w:r w:rsidR="00E15481">
        <w:t xml:space="preserve">meet or </w:t>
      </w:r>
      <w:r w:rsidR="002B2F0B" w:rsidRPr="002B2F0B">
        <w:t xml:space="preserve">exceed the requirements needed for K-12 </w:t>
      </w:r>
      <w:r w:rsidR="00E15481">
        <w:t xml:space="preserve">schools. </w:t>
      </w:r>
    </w:p>
    <w:p w14:paraId="551960B9" w14:textId="77777777" w:rsidR="00100441" w:rsidRDefault="00100441" w:rsidP="00E15481"/>
    <w:p w14:paraId="49A083FB" w14:textId="77777777" w:rsidR="00A12C5A" w:rsidRDefault="00E15481" w:rsidP="00E15481">
      <w:r>
        <w:t xml:space="preserve">Manufacturers of door control devices recognize </w:t>
      </w:r>
      <w:r w:rsidR="00A12C5A">
        <w:t xml:space="preserve">both </w:t>
      </w:r>
      <w:r>
        <w:t>the common and unique demands of schools and offer a wide range of products accordingly. E</w:t>
      </w:r>
      <w:r w:rsidRPr="002B2F0B">
        <w:t>lectronic stand alone and wireless cylindrical and mortise locks</w:t>
      </w:r>
      <w:r>
        <w:t xml:space="preserve"> are </w:t>
      </w:r>
      <w:r w:rsidR="00A12C5A">
        <w:t xml:space="preserve">hot items with many school designers and managers since they can help secure doors remotely. Manual systems are still predominant requiring key access with sophisticated systems in place to establish master keys, sub-master keys, etc. The trick to using both electronic and manual systems in the same building is the coordination between them, which means finding one manufacturer that does both should make everyone’s life easier. </w:t>
      </w:r>
      <w:r w:rsidRPr="002B2F0B">
        <w:t xml:space="preserve">Exit </w:t>
      </w:r>
      <w:r>
        <w:t>d</w:t>
      </w:r>
      <w:r w:rsidRPr="002B2F0B">
        <w:t>evices</w:t>
      </w:r>
      <w:r>
        <w:t xml:space="preserve"> </w:t>
      </w:r>
      <w:r w:rsidR="00A12C5A">
        <w:t xml:space="preserve">using concealed or surface mounted hardware </w:t>
      </w:r>
      <w:r>
        <w:t xml:space="preserve">are usually paired with door closers </w:t>
      </w:r>
      <w:r w:rsidR="00A12C5A">
        <w:t xml:space="preserve">all with a particular eye towards </w:t>
      </w:r>
      <w:r w:rsidRPr="002B2F0B">
        <w:t xml:space="preserve">a consistent look </w:t>
      </w:r>
      <w:r w:rsidR="00A12C5A">
        <w:t xml:space="preserve">and performance level throughout the facility. Door </w:t>
      </w:r>
      <w:r w:rsidRPr="002B2F0B">
        <w:t xml:space="preserve">lever designs </w:t>
      </w:r>
      <w:r w:rsidR="00A12C5A">
        <w:t xml:space="preserve">that are compliant with handicapped accessibility requirements and good security </w:t>
      </w:r>
      <w:r w:rsidRPr="002B2F0B">
        <w:t xml:space="preserve">are </w:t>
      </w:r>
      <w:r w:rsidR="00A12C5A">
        <w:t xml:space="preserve">often </w:t>
      </w:r>
      <w:r w:rsidRPr="002B2F0B">
        <w:t xml:space="preserve">consistent </w:t>
      </w:r>
      <w:r w:rsidR="00A12C5A">
        <w:t>between different s</w:t>
      </w:r>
      <w:r w:rsidRPr="002B2F0B">
        <w:t xml:space="preserve">eries </w:t>
      </w:r>
      <w:r w:rsidR="00A12C5A">
        <w:t xml:space="preserve">of products, </w:t>
      </w:r>
      <w:r w:rsidRPr="002B2F0B">
        <w:t xml:space="preserve">from mortise to cylindrical, and finishes </w:t>
      </w:r>
      <w:r w:rsidR="00A12C5A">
        <w:t xml:space="preserve">can be </w:t>
      </w:r>
      <w:r w:rsidRPr="002B2F0B">
        <w:t xml:space="preserve">consistent for all category of products. </w:t>
      </w:r>
      <w:r w:rsidR="00A12C5A">
        <w:t xml:space="preserve">But often it is the hardware </w:t>
      </w:r>
      <w:r w:rsidRPr="002B2F0B">
        <w:t xml:space="preserve">performance </w:t>
      </w:r>
      <w:r w:rsidR="00A12C5A">
        <w:t xml:space="preserve">over time that is of most interest </w:t>
      </w:r>
      <w:r w:rsidRPr="002B2F0B">
        <w:t xml:space="preserve">with warranties </w:t>
      </w:r>
      <w:r w:rsidR="00A12C5A">
        <w:t xml:space="preserve">and serviceability playing large roles in decision making selections. </w:t>
      </w:r>
    </w:p>
    <w:p w14:paraId="2DF407CE" w14:textId="77777777" w:rsidR="00B01ED6" w:rsidRPr="002D15C1" w:rsidRDefault="00B01ED6" w:rsidP="00B01ED6">
      <w:pPr>
        <w:rPr>
          <w:color w:val="000000"/>
        </w:rPr>
      </w:pPr>
      <w:r w:rsidRPr="002D15C1">
        <w:rPr>
          <w:b/>
          <w:color w:val="000000"/>
          <w:highlight w:val="red"/>
        </w:rPr>
        <w:t>Photo #</w:t>
      </w:r>
      <w:r>
        <w:rPr>
          <w:b/>
          <w:color w:val="000000"/>
          <w:highlight w:val="red"/>
        </w:rPr>
        <w:t>8</w:t>
      </w:r>
      <w:r w:rsidRPr="002D15C1">
        <w:rPr>
          <w:b/>
          <w:color w:val="000000"/>
          <w:highlight w:val="red"/>
        </w:rPr>
        <w:t xml:space="preserve"> </w:t>
      </w:r>
    </w:p>
    <w:p w14:paraId="05DC3897" w14:textId="77777777" w:rsidR="00A12C5A" w:rsidRDefault="00A12C5A" w:rsidP="00E15481"/>
    <w:p w14:paraId="6C73A8A8" w14:textId="77777777" w:rsidR="008972AB" w:rsidRPr="00FE7B88" w:rsidRDefault="008972AB" w:rsidP="008972AB">
      <w:pPr>
        <w:rPr>
          <w:color w:val="000000"/>
        </w:rPr>
      </w:pPr>
      <w:r w:rsidRPr="008972AB">
        <w:rPr>
          <w:b/>
          <w:highlight w:val="magenta"/>
        </w:rPr>
        <w:t>CASE STUD</w:t>
      </w:r>
      <w:r>
        <w:rPr>
          <w:b/>
          <w:highlight w:val="magenta"/>
        </w:rPr>
        <w:t xml:space="preserve">Y </w:t>
      </w:r>
      <w:r w:rsidR="00570586">
        <w:rPr>
          <w:b/>
          <w:highlight w:val="magenta"/>
        </w:rPr>
        <w:t xml:space="preserve">#7 </w:t>
      </w:r>
      <w:r>
        <w:rPr>
          <w:b/>
          <w:highlight w:val="magenta"/>
        </w:rPr>
        <w:t>– Access Contro</w:t>
      </w:r>
      <w:r w:rsidR="00CE2B6C">
        <w:rPr>
          <w:b/>
          <w:highlight w:val="magenta"/>
        </w:rPr>
        <w:t xml:space="preserve">l at </w:t>
      </w:r>
      <w:r w:rsidR="00CE2B6C" w:rsidRPr="00CE2B6C">
        <w:rPr>
          <w:b/>
          <w:highlight w:val="magenta"/>
        </w:rPr>
        <w:t xml:space="preserve">Cherokee Central School </w:t>
      </w:r>
    </w:p>
    <w:p w14:paraId="2C1A30E4" w14:textId="77777777" w:rsidR="002B2F0B" w:rsidRPr="002B2F0B" w:rsidRDefault="00DC1B50" w:rsidP="00EC502C">
      <w:r>
        <w:t>The a</w:t>
      </w:r>
      <w:r w:rsidR="002B2F0B">
        <w:t xml:space="preserve">rchitectural </w:t>
      </w:r>
      <w:r>
        <w:t>f</w:t>
      </w:r>
      <w:r w:rsidR="002B2F0B">
        <w:t>irm</w:t>
      </w:r>
      <w:r>
        <w:t xml:space="preserve"> of </w:t>
      </w:r>
      <w:r w:rsidR="002B2F0B" w:rsidRPr="002B2F0B">
        <w:t>Padgett and Freeman</w:t>
      </w:r>
      <w:r w:rsidR="002B2F0B">
        <w:t xml:space="preserve"> </w:t>
      </w:r>
      <w:r w:rsidR="002B2F0B" w:rsidRPr="002B2F0B">
        <w:t>Architects, PA</w:t>
      </w:r>
      <w:r>
        <w:t xml:space="preserve"> in Asheville, North Carolina designed the </w:t>
      </w:r>
      <w:r w:rsidRPr="002B2F0B">
        <w:t>Cherokee Central School</w:t>
      </w:r>
      <w:r>
        <w:t xml:space="preserve">, in </w:t>
      </w:r>
      <w:r w:rsidRPr="002B2F0B">
        <w:t>Cherokee, NC</w:t>
      </w:r>
      <w:r>
        <w:t xml:space="preserve"> with green design and security in mind. </w:t>
      </w:r>
      <w:r w:rsidR="002B2F0B" w:rsidRPr="002B2F0B">
        <w:t>The Eastern Band of the</w:t>
      </w:r>
      <w:r w:rsidR="002B2F0B">
        <w:t xml:space="preserve"> </w:t>
      </w:r>
      <w:r w:rsidR="002B2F0B" w:rsidRPr="002B2F0B">
        <w:t>Cherokee Nation witnessed a</w:t>
      </w:r>
      <w:r w:rsidR="002B2F0B">
        <w:t xml:space="preserve"> </w:t>
      </w:r>
      <w:r w:rsidR="002B2F0B" w:rsidRPr="002B2F0B">
        <w:t>dream come true when K-12</w:t>
      </w:r>
      <w:r w:rsidR="002B2F0B">
        <w:t xml:space="preserve"> </w:t>
      </w:r>
      <w:r w:rsidR="002B2F0B" w:rsidRPr="002B2F0B">
        <w:t>students began the school</w:t>
      </w:r>
      <w:r w:rsidR="002B2F0B">
        <w:t xml:space="preserve"> </w:t>
      </w:r>
      <w:r w:rsidR="002B2F0B" w:rsidRPr="002B2F0B">
        <w:t>year in a new $108 million,</w:t>
      </w:r>
      <w:r w:rsidR="002B2F0B">
        <w:t xml:space="preserve"> </w:t>
      </w:r>
      <w:r w:rsidR="002B2F0B" w:rsidRPr="002B2F0B">
        <w:t>473,000-sq-ft complex. The</w:t>
      </w:r>
      <w:r>
        <w:t xml:space="preserve"> </w:t>
      </w:r>
      <w:r w:rsidR="002B2F0B" w:rsidRPr="002B2F0B">
        <w:t>Cherokee Central School is an</w:t>
      </w:r>
      <w:r w:rsidR="002B2F0B">
        <w:t xml:space="preserve"> </w:t>
      </w:r>
      <w:r w:rsidR="002B2F0B" w:rsidRPr="002B2F0B">
        <w:t>all-encompassing</w:t>
      </w:r>
      <w:r w:rsidR="002B2F0B">
        <w:t xml:space="preserve"> </w:t>
      </w:r>
      <w:r w:rsidR="002B2F0B" w:rsidRPr="002B2F0B">
        <w:t>campus with</w:t>
      </w:r>
      <w:r w:rsidR="002B2F0B">
        <w:t xml:space="preserve"> </w:t>
      </w:r>
      <w:r w:rsidR="002B2F0B" w:rsidRPr="002B2F0B">
        <w:t xml:space="preserve">three schools, three </w:t>
      </w:r>
      <w:r w:rsidR="002B2F0B" w:rsidRPr="002B2F0B">
        <w:lastRenderedPageBreak/>
        <w:t>gyms, an</w:t>
      </w:r>
      <w:r w:rsidR="002B2F0B">
        <w:t xml:space="preserve"> </w:t>
      </w:r>
      <w:r w:rsidR="002B2F0B" w:rsidRPr="002B2F0B">
        <w:t>auditorium, community</w:t>
      </w:r>
      <w:r w:rsidR="002B2F0B">
        <w:t xml:space="preserve"> </w:t>
      </w:r>
      <w:r w:rsidR="002B2F0B" w:rsidRPr="002B2F0B">
        <w:t>center,</w:t>
      </w:r>
      <w:r w:rsidR="002B2F0B">
        <w:t xml:space="preserve"> </w:t>
      </w:r>
      <w:r w:rsidR="002B2F0B" w:rsidRPr="002B2F0B">
        <w:t>sports arena, cafeteria,</w:t>
      </w:r>
      <w:r w:rsidR="002B2F0B">
        <w:t xml:space="preserve"> </w:t>
      </w:r>
      <w:r w:rsidR="002B2F0B" w:rsidRPr="002B2F0B">
        <w:t>and an</w:t>
      </w:r>
      <w:r w:rsidR="002B2F0B">
        <w:t xml:space="preserve"> </w:t>
      </w:r>
      <w:r w:rsidR="002B2F0B" w:rsidRPr="002B2F0B">
        <w:t>array of state-of-the-art athletic</w:t>
      </w:r>
      <w:r w:rsidR="002B2F0B">
        <w:t xml:space="preserve"> </w:t>
      </w:r>
      <w:r w:rsidR="002B2F0B" w:rsidRPr="002B2F0B">
        <w:t>fields.</w:t>
      </w:r>
    </w:p>
    <w:p w14:paraId="03D2580C" w14:textId="77777777" w:rsidR="00DC1B50" w:rsidRDefault="00DC1B50" w:rsidP="00EC502C"/>
    <w:p w14:paraId="37888732" w14:textId="77777777" w:rsidR="00347EF1" w:rsidRDefault="00DC1B50" w:rsidP="00EC502C">
      <w:r w:rsidRPr="00DC1B50">
        <w:t>The Cherokee Central School is one of the largest green schools east of the Mississippi. According to Caramaleta Monteith of the tribe’s school board, awareness of the School’s green features is built into cultural and environmental education so students will learn what it means to be “green” from direct experience.</w:t>
      </w:r>
      <w:r>
        <w:t xml:space="preserve"> </w:t>
      </w:r>
    </w:p>
    <w:p w14:paraId="0BB763E8" w14:textId="77777777" w:rsidR="00347EF1" w:rsidRDefault="00347EF1" w:rsidP="00EC502C"/>
    <w:p w14:paraId="15806D7C" w14:textId="77777777" w:rsidR="00347EF1" w:rsidRDefault="002B2F0B" w:rsidP="00EC502C">
      <w:r w:rsidRPr="002B2F0B">
        <w:t>From the outset, the school</w:t>
      </w:r>
      <w:r>
        <w:t xml:space="preserve"> </w:t>
      </w:r>
      <w:r w:rsidRPr="002B2F0B">
        <w:t>was designed to achieve</w:t>
      </w:r>
      <w:r>
        <w:t xml:space="preserve"> </w:t>
      </w:r>
      <w:r w:rsidRPr="002B2F0B">
        <w:t>LEED Silver Certification.</w:t>
      </w:r>
      <w:r>
        <w:t xml:space="preserve"> </w:t>
      </w:r>
      <w:r w:rsidR="00EB0DCF" w:rsidRPr="002B2F0B">
        <w:t>The</w:t>
      </w:r>
      <w:r w:rsidR="00EB0DCF">
        <w:t xml:space="preserve"> </w:t>
      </w:r>
      <w:r w:rsidR="00EB0DCF" w:rsidRPr="002B2F0B">
        <w:t>list of green techniques and</w:t>
      </w:r>
      <w:r w:rsidR="00EB0DCF">
        <w:t xml:space="preserve"> </w:t>
      </w:r>
      <w:r w:rsidR="00EB0DCF" w:rsidRPr="002B2F0B">
        <w:t>products used in construction</w:t>
      </w:r>
      <w:r w:rsidR="00EB0DCF">
        <w:t xml:space="preserve"> </w:t>
      </w:r>
      <w:r w:rsidR="00EB0DCF" w:rsidRPr="002B2F0B">
        <w:t>is a long one</w:t>
      </w:r>
      <w:r w:rsidR="00EB0DCF">
        <w:t xml:space="preserve">. </w:t>
      </w:r>
      <w:r w:rsidRPr="002B2F0B">
        <w:t>Thinking green started with</w:t>
      </w:r>
      <w:r>
        <w:t xml:space="preserve"> </w:t>
      </w:r>
      <w:r w:rsidRPr="002B2F0B">
        <w:t>how the structure would lie</w:t>
      </w:r>
      <w:r>
        <w:t xml:space="preserve"> </w:t>
      </w:r>
      <w:r w:rsidRPr="002B2F0B">
        <w:t>on the land and respect its</w:t>
      </w:r>
      <w:r>
        <w:t xml:space="preserve"> </w:t>
      </w:r>
      <w:r w:rsidRPr="002B2F0B">
        <w:t>natural surroundings.</w:t>
      </w:r>
      <w:r>
        <w:t xml:space="preserve"> </w:t>
      </w:r>
      <w:r w:rsidRPr="002B2F0B">
        <w:t>Energy</w:t>
      </w:r>
      <w:r>
        <w:t xml:space="preserve"> </w:t>
      </w:r>
      <w:r w:rsidRPr="002B2F0B">
        <w:t>conscious</w:t>
      </w:r>
      <w:r>
        <w:t xml:space="preserve"> </w:t>
      </w:r>
      <w:r w:rsidRPr="002B2F0B">
        <w:t>construction</w:t>
      </w:r>
      <w:r>
        <w:t xml:space="preserve"> </w:t>
      </w:r>
      <w:r w:rsidRPr="002B2F0B">
        <w:t>decisions</w:t>
      </w:r>
      <w:r>
        <w:t xml:space="preserve"> </w:t>
      </w:r>
      <w:r w:rsidRPr="002B2F0B">
        <w:t>followed. Passive solar</w:t>
      </w:r>
      <w:r>
        <w:t xml:space="preserve"> </w:t>
      </w:r>
      <w:r w:rsidRPr="002B2F0B">
        <w:t>heating and daylighting were</w:t>
      </w:r>
      <w:r>
        <w:t xml:space="preserve"> </w:t>
      </w:r>
      <w:r w:rsidRPr="002B2F0B">
        <w:t>designed into the buildings.</w:t>
      </w:r>
      <w:r>
        <w:t xml:space="preserve"> </w:t>
      </w:r>
      <w:r w:rsidRPr="002B2F0B">
        <w:t>A geothermal system provides</w:t>
      </w:r>
      <w:r>
        <w:t xml:space="preserve"> </w:t>
      </w:r>
      <w:r w:rsidRPr="002B2F0B">
        <w:t>heating. Captured rainwater</w:t>
      </w:r>
      <w:r>
        <w:t xml:space="preserve"> </w:t>
      </w:r>
      <w:r w:rsidRPr="002B2F0B">
        <w:t>contributes</w:t>
      </w:r>
      <w:r>
        <w:t xml:space="preserve"> </w:t>
      </w:r>
      <w:r w:rsidRPr="002B2F0B">
        <w:t>to</w:t>
      </w:r>
      <w:r>
        <w:t xml:space="preserve"> </w:t>
      </w:r>
      <w:r w:rsidRPr="002B2F0B">
        <w:t>water supplies</w:t>
      </w:r>
      <w:r>
        <w:t xml:space="preserve"> </w:t>
      </w:r>
      <w:r w:rsidRPr="002B2F0B">
        <w:t>used to flush toilets and irrigate</w:t>
      </w:r>
      <w:r>
        <w:t xml:space="preserve"> </w:t>
      </w:r>
      <w:r w:rsidRPr="002B2F0B">
        <w:t>the grounds. 90</w:t>
      </w:r>
      <w:r w:rsidR="00EB0DCF">
        <w:t xml:space="preserve"> percent</w:t>
      </w:r>
      <w:r w:rsidRPr="002B2F0B">
        <w:t xml:space="preserve"> of construction</w:t>
      </w:r>
      <w:r>
        <w:t xml:space="preserve"> </w:t>
      </w:r>
      <w:r w:rsidRPr="002B2F0B">
        <w:t xml:space="preserve">waste was recycled. </w:t>
      </w:r>
    </w:p>
    <w:p w14:paraId="7AF4FC58" w14:textId="77777777" w:rsidR="00347EF1" w:rsidRDefault="00347EF1" w:rsidP="00EC502C"/>
    <w:p w14:paraId="2381B50E" w14:textId="77777777" w:rsidR="002B2F0B" w:rsidRPr="002B2F0B" w:rsidRDefault="00347EF1" w:rsidP="00EC502C">
      <w:pPr>
        <w:rPr>
          <w:color w:val="000000"/>
        </w:rPr>
      </w:pPr>
      <w:r>
        <w:t>In the interest of providing a safe, controlled learning environment, a</w:t>
      </w:r>
      <w:r w:rsidR="002B2F0B" w:rsidRPr="002B2F0B">
        <w:t xml:space="preserve"> variety of </w:t>
      </w:r>
      <w:r>
        <w:t>a</w:t>
      </w:r>
      <w:r w:rsidR="002B2F0B" w:rsidRPr="002B2F0B">
        <w:t xml:space="preserve">rchitectural </w:t>
      </w:r>
      <w:r>
        <w:t>h</w:t>
      </w:r>
      <w:r w:rsidR="002B2F0B" w:rsidRPr="002B2F0B">
        <w:t>ardware</w:t>
      </w:r>
      <w:r w:rsidR="002B2F0B">
        <w:t xml:space="preserve"> </w:t>
      </w:r>
      <w:r w:rsidR="002B2F0B" w:rsidRPr="002B2F0B">
        <w:t xml:space="preserve">products </w:t>
      </w:r>
      <w:r>
        <w:t>were</w:t>
      </w:r>
      <w:r w:rsidR="002B2F0B" w:rsidRPr="002B2F0B">
        <w:t xml:space="preserve"> installed</w:t>
      </w:r>
      <w:r w:rsidR="002B2F0B">
        <w:t xml:space="preserve"> </w:t>
      </w:r>
      <w:r w:rsidR="002B2F0B" w:rsidRPr="002B2F0B">
        <w:t>on internal and external</w:t>
      </w:r>
      <w:r w:rsidR="002B2F0B">
        <w:t xml:space="preserve"> </w:t>
      </w:r>
      <w:r w:rsidR="002B2F0B" w:rsidRPr="002B2F0B">
        <w:t>doorways throughout the</w:t>
      </w:r>
      <w:r w:rsidR="002B2F0B">
        <w:t xml:space="preserve"> </w:t>
      </w:r>
      <w:r w:rsidR="002B2F0B" w:rsidRPr="002B2F0B">
        <w:t>schools</w:t>
      </w:r>
      <w:r>
        <w:t xml:space="preserve"> thus c</w:t>
      </w:r>
      <w:r w:rsidR="002B2F0B" w:rsidRPr="002B2F0B">
        <w:t>ontributing to energy</w:t>
      </w:r>
      <w:r w:rsidR="002B2F0B">
        <w:t xml:space="preserve"> </w:t>
      </w:r>
      <w:r w:rsidR="002B2F0B" w:rsidRPr="002B2F0B">
        <w:t xml:space="preserve">conservation, while </w:t>
      </w:r>
      <w:r w:rsidR="002B2F0B">
        <w:t>p</w:t>
      </w:r>
      <w:r w:rsidR="002B2F0B" w:rsidRPr="002B2F0B">
        <w:t>roviding</w:t>
      </w:r>
      <w:r w:rsidR="002B2F0B">
        <w:t xml:space="preserve"> </w:t>
      </w:r>
      <w:r w:rsidR="002B2F0B" w:rsidRPr="002B2F0B">
        <w:t>durability, strength, reliability,</w:t>
      </w:r>
      <w:r w:rsidR="002B2F0B">
        <w:t xml:space="preserve"> </w:t>
      </w:r>
      <w:r w:rsidR="002B2F0B" w:rsidRPr="002B2F0B">
        <w:t xml:space="preserve">and security. </w:t>
      </w:r>
      <w:r>
        <w:t>C</w:t>
      </w:r>
      <w:r w:rsidR="002B2F0B" w:rsidRPr="002B2F0B">
        <w:t>losers,</w:t>
      </w:r>
      <w:r w:rsidR="002B2F0B">
        <w:t xml:space="preserve"> </w:t>
      </w:r>
      <w:r w:rsidR="002B2F0B" w:rsidRPr="002B2F0B">
        <w:t>exit devices, pivots, locksets</w:t>
      </w:r>
      <w:r w:rsidR="002B2F0B">
        <w:t xml:space="preserve"> </w:t>
      </w:r>
      <w:r w:rsidR="002B2F0B" w:rsidRPr="002B2F0B">
        <w:t>and keys, dead bolts, power</w:t>
      </w:r>
      <w:r w:rsidR="002B2F0B">
        <w:t xml:space="preserve"> </w:t>
      </w:r>
      <w:r w:rsidR="002B2F0B" w:rsidRPr="002B2F0B">
        <w:t>supplies, and electro-magnetic</w:t>
      </w:r>
      <w:r w:rsidR="002B2F0B">
        <w:t xml:space="preserve"> </w:t>
      </w:r>
      <w:r w:rsidR="002B2F0B" w:rsidRPr="002B2F0B">
        <w:t xml:space="preserve">door holders </w:t>
      </w:r>
      <w:r>
        <w:t xml:space="preserve">were all coordinated to </w:t>
      </w:r>
      <w:r w:rsidR="002B2F0B" w:rsidRPr="002B2F0B">
        <w:t>work together</w:t>
      </w:r>
      <w:r w:rsidR="002B2F0B">
        <w:t xml:space="preserve"> </w:t>
      </w:r>
      <w:r w:rsidR="002B2F0B" w:rsidRPr="002B2F0B">
        <w:t>to ensure that doorways are</w:t>
      </w:r>
      <w:r w:rsidR="002B2F0B">
        <w:t xml:space="preserve"> </w:t>
      </w:r>
      <w:r w:rsidR="002B2F0B" w:rsidRPr="002B2F0B">
        <w:t>safe, secure, easy to use,</w:t>
      </w:r>
      <w:r w:rsidR="002B2F0B">
        <w:t xml:space="preserve"> </w:t>
      </w:r>
      <w:r w:rsidR="002B2F0B" w:rsidRPr="002B2F0B">
        <w:t>and long</w:t>
      </w:r>
      <w:r w:rsidR="002B2F0B">
        <w:t xml:space="preserve"> </w:t>
      </w:r>
      <w:r w:rsidR="002B2F0B" w:rsidRPr="002B2F0B">
        <w:t xml:space="preserve">lasting. </w:t>
      </w:r>
    </w:p>
    <w:p w14:paraId="420BA1F1" w14:textId="77777777" w:rsidR="00233DF2" w:rsidRDefault="00233DF2" w:rsidP="006C0F1D">
      <w:pPr>
        <w:rPr>
          <w:b/>
          <w:color w:val="000000"/>
          <w:highlight w:val="magenta"/>
        </w:rPr>
      </w:pPr>
    </w:p>
    <w:p w14:paraId="53507BCF" w14:textId="77777777" w:rsidR="00233DF2" w:rsidRDefault="00233DF2" w:rsidP="006C0F1D">
      <w:pPr>
        <w:rPr>
          <w:b/>
          <w:color w:val="000000"/>
          <w:highlight w:val="magenta"/>
        </w:rPr>
      </w:pPr>
    </w:p>
    <w:p w14:paraId="51AA8532" w14:textId="77777777" w:rsidR="006C0F1D" w:rsidRDefault="006C0F1D" w:rsidP="006C0F1D">
      <w:pPr>
        <w:rPr>
          <w:b/>
          <w:color w:val="000000"/>
        </w:rPr>
      </w:pPr>
      <w:r w:rsidRPr="00570586">
        <w:rPr>
          <w:b/>
          <w:color w:val="000000"/>
          <w:highlight w:val="magenta"/>
        </w:rPr>
        <w:t xml:space="preserve">Photo </w:t>
      </w:r>
      <w:r w:rsidR="00570586" w:rsidRPr="00570586">
        <w:rPr>
          <w:b/>
          <w:color w:val="000000"/>
          <w:highlight w:val="magenta"/>
        </w:rPr>
        <w:t xml:space="preserve">CS </w:t>
      </w:r>
      <w:r w:rsidRPr="00570586">
        <w:rPr>
          <w:b/>
          <w:color w:val="000000"/>
          <w:highlight w:val="magenta"/>
        </w:rPr>
        <w:t>#</w:t>
      </w:r>
      <w:r w:rsidR="00570586" w:rsidRPr="00570586">
        <w:rPr>
          <w:b/>
          <w:color w:val="000000"/>
          <w:highlight w:val="magenta"/>
        </w:rPr>
        <w:t>7</w:t>
      </w:r>
    </w:p>
    <w:p w14:paraId="15C4B691" w14:textId="77777777" w:rsidR="006C0F1D" w:rsidRDefault="006C0F1D" w:rsidP="006C0F1D">
      <w:r w:rsidRPr="002B2F0B">
        <w:rPr>
          <w:noProof/>
        </w:rPr>
        <w:drawing>
          <wp:inline distT="0" distB="0" distL="0" distR="0" wp14:anchorId="6808B85D" wp14:editId="3195B807">
            <wp:extent cx="2095500" cy="1396659"/>
            <wp:effectExtent l="0" t="0" r="0" b="0"/>
            <wp:docPr id="6" name="Picture 6" descr="C:\Users\Peter\Documents\PJA ARCH\60 Writing\BNP Media\2015-12 Multi Schools\DORMA Americas\Cherok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Peter\Documents\PJA ARCH\60 Writing\BNP Media\2015-12 Multi Schools\DORMA Americas\Cheroke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6373" cy="1397241"/>
                    </a:xfrm>
                    <a:prstGeom prst="rect">
                      <a:avLst/>
                    </a:prstGeom>
                    <a:noFill/>
                    <a:ln>
                      <a:noFill/>
                    </a:ln>
                  </pic:spPr>
                </pic:pic>
              </a:graphicData>
            </a:graphic>
          </wp:inline>
        </w:drawing>
      </w:r>
    </w:p>
    <w:p w14:paraId="369CA5A1" w14:textId="77777777" w:rsidR="006C0F1D" w:rsidRDefault="006C0F1D" w:rsidP="006C0F1D">
      <w:r w:rsidRPr="00570586">
        <w:rPr>
          <w:b/>
          <w:color w:val="000000"/>
          <w:highlight w:val="magenta"/>
        </w:rPr>
        <w:t>Caption:</w:t>
      </w:r>
      <w:r w:rsidRPr="002D15C1">
        <w:rPr>
          <w:color w:val="000000"/>
        </w:rPr>
        <w:t xml:space="preserve">  </w:t>
      </w:r>
      <w:r w:rsidR="00347EF1">
        <w:rPr>
          <w:color w:val="000000"/>
        </w:rPr>
        <w:t xml:space="preserve">The Cherokee Central School combines green school features with coordinated architectural hardware for mechanical and electronic access control. </w:t>
      </w:r>
      <w:r w:rsidRPr="002D15C1">
        <w:rPr>
          <w:color w:val="000000"/>
        </w:rPr>
        <w:t>Photo Courtesy of</w:t>
      </w:r>
      <w:r>
        <w:rPr>
          <w:color w:val="000000"/>
        </w:rPr>
        <w:t xml:space="preserve"> Dorma, USA, Inc.</w:t>
      </w:r>
    </w:p>
    <w:p w14:paraId="328AD9DF" w14:textId="77777777" w:rsidR="00570586" w:rsidRPr="00814A0B" w:rsidRDefault="00570586" w:rsidP="00570586">
      <w:pPr>
        <w:rPr>
          <w:color w:val="000000"/>
        </w:rPr>
      </w:pPr>
      <w:r>
        <w:rPr>
          <w:b/>
          <w:highlight w:val="magenta"/>
        </w:rPr>
        <w:t xml:space="preserve">END OF </w:t>
      </w:r>
      <w:r w:rsidRPr="008972AB">
        <w:rPr>
          <w:b/>
          <w:highlight w:val="magenta"/>
        </w:rPr>
        <w:t>CASE STUD</w:t>
      </w:r>
      <w:r>
        <w:rPr>
          <w:b/>
          <w:highlight w:val="magenta"/>
        </w:rPr>
        <w:t>Y #7</w:t>
      </w:r>
    </w:p>
    <w:p w14:paraId="13D50553" w14:textId="77777777" w:rsidR="002B2F0B" w:rsidRDefault="002B2F0B" w:rsidP="00EC502C">
      <w:pPr>
        <w:rPr>
          <w:b/>
          <w:bCs/>
          <w:color w:val="000000"/>
        </w:rPr>
      </w:pPr>
    </w:p>
    <w:p w14:paraId="6E39F54D" w14:textId="77777777" w:rsidR="00494F34" w:rsidRDefault="00F402A5" w:rsidP="00EC502C">
      <w:pPr>
        <w:rPr>
          <w:b/>
        </w:rPr>
      </w:pPr>
      <w:r w:rsidRPr="002335A1">
        <w:rPr>
          <w:b/>
          <w:bCs/>
          <w:color w:val="000000"/>
        </w:rPr>
        <w:t>Indoor Environmental Quality (IEQ)</w:t>
      </w:r>
      <w:r w:rsidR="00494F34" w:rsidRPr="00494F34">
        <w:rPr>
          <w:b/>
          <w:highlight w:val="yellow"/>
        </w:rPr>
        <w:t xml:space="preserve"> </w:t>
      </w:r>
      <w:r w:rsidR="00494F34">
        <w:rPr>
          <w:b/>
          <w:highlight w:val="yellow"/>
        </w:rPr>
        <w:t>Section_H</w:t>
      </w:r>
      <w:r w:rsidR="00494F34" w:rsidRPr="009B606E">
        <w:rPr>
          <w:b/>
          <w:highlight w:val="yellow"/>
        </w:rPr>
        <w:t>ead</w:t>
      </w:r>
    </w:p>
    <w:p w14:paraId="408474FF" w14:textId="77777777" w:rsidR="00F402A5" w:rsidRPr="002335A1" w:rsidRDefault="00656E8E" w:rsidP="00EC502C">
      <w:pPr>
        <w:rPr>
          <w:color w:val="000000"/>
        </w:rPr>
      </w:pPr>
      <w:r>
        <w:rPr>
          <w:color w:val="000000"/>
        </w:rPr>
        <w:t xml:space="preserve">Indoor Environmental Quality </w:t>
      </w:r>
      <w:r w:rsidR="00F402A5" w:rsidRPr="002335A1">
        <w:rPr>
          <w:color w:val="000000"/>
        </w:rPr>
        <w:t>address concerns relating to indoor air</w:t>
      </w:r>
      <w:r w:rsidR="00F402A5">
        <w:rPr>
          <w:color w:val="000000"/>
        </w:rPr>
        <w:t xml:space="preserve"> </w:t>
      </w:r>
      <w:r w:rsidR="00F402A5" w:rsidRPr="002335A1">
        <w:rPr>
          <w:color w:val="000000"/>
        </w:rPr>
        <w:t>quality</w:t>
      </w:r>
      <w:r>
        <w:rPr>
          <w:color w:val="000000"/>
        </w:rPr>
        <w:t xml:space="preserve">, </w:t>
      </w:r>
      <w:r w:rsidR="00F402A5" w:rsidRPr="002335A1">
        <w:rPr>
          <w:color w:val="000000"/>
        </w:rPr>
        <w:t>occupant’s health, safety, and comfort</w:t>
      </w:r>
      <w:r>
        <w:rPr>
          <w:color w:val="000000"/>
        </w:rPr>
        <w:t xml:space="preserve">, </w:t>
      </w:r>
      <w:r w:rsidR="00F402A5" w:rsidRPr="002335A1">
        <w:rPr>
          <w:color w:val="000000"/>
        </w:rPr>
        <w:t>air change effectiveness</w:t>
      </w:r>
      <w:r>
        <w:rPr>
          <w:color w:val="000000"/>
        </w:rPr>
        <w:t xml:space="preserve">, </w:t>
      </w:r>
      <w:r w:rsidR="00F402A5" w:rsidRPr="002335A1">
        <w:rPr>
          <w:color w:val="000000"/>
        </w:rPr>
        <w:t>and air contaminant management. The IEQ</w:t>
      </w:r>
      <w:r w:rsidR="00F402A5">
        <w:rPr>
          <w:color w:val="000000"/>
        </w:rPr>
        <w:t xml:space="preserve"> </w:t>
      </w:r>
      <w:r w:rsidR="00F402A5" w:rsidRPr="002335A1">
        <w:rPr>
          <w:color w:val="000000"/>
        </w:rPr>
        <w:t xml:space="preserve">credit category </w:t>
      </w:r>
      <w:r>
        <w:rPr>
          <w:color w:val="000000"/>
        </w:rPr>
        <w:t xml:space="preserve">seeks </w:t>
      </w:r>
      <w:r w:rsidR="00F402A5" w:rsidRPr="002335A1">
        <w:rPr>
          <w:color w:val="000000"/>
        </w:rPr>
        <w:t>improvements to ventilation, indoor CO2 levels, daylighting</w:t>
      </w:r>
      <w:r>
        <w:rPr>
          <w:color w:val="000000"/>
        </w:rPr>
        <w:t xml:space="preserve">, </w:t>
      </w:r>
      <w:r w:rsidR="00F402A5" w:rsidRPr="002335A1">
        <w:rPr>
          <w:color w:val="000000"/>
        </w:rPr>
        <w:t>lighting quality, and thermal</w:t>
      </w:r>
      <w:r w:rsidR="00F402A5">
        <w:rPr>
          <w:color w:val="000000"/>
        </w:rPr>
        <w:t xml:space="preserve"> </w:t>
      </w:r>
      <w:r w:rsidR="00F402A5" w:rsidRPr="002335A1">
        <w:rPr>
          <w:color w:val="000000"/>
        </w:rPr>
        <w:t>comfort – all of which have the potential to impact occupant health and performance.</w:t>
      </w:r>
    </w:p>
    <w:p w14:paraId="34893560" w14:textId="77777777" w:rsidR="00AA642E" w:rsidRDefault="00AA642E" w:rsidP="00EC502C">
      <w:pPr>
        <w:rPr>
          <w:b/>
          <w:color w:val="000000"/>
        </w:rPr>
      </w:pPr>
    </w:p>
    <w:p w14:paraId="0ED17C72" w14:textId="77777777" w:rsidR="003E061D" w:rsidRDefault="003E061D" w:rsidP="003E061D">
      <w:r>
        <w:rPr>
          <w:b/>
          <w:color w:val="000000"/>
        </w:rPr>
        <w:t>Adhesives and Air Quality</w:t>
      </w:r>
      <w:r w:rsidRPr="00786C9C">
        <w:rPr>
          <w:b/>
          <w:color w:val="000000"/>
        </w:rPr>
        <w:t xml:space="preserve"> </w:t>
      </w:r>
      <w:r>
        <w:rPr>
          <w:color w:val="000000"/>
          <w:highlight w:val="cyan"/>
        </w:rPr>
        <w:t>(Bostik)</w:t>
      </w:r>
      <w:r>
        <w:rPr>
          <w:color w:val="000000"/>
        </w:rPr>
        <w:t xml:space="preserve"> </w:t>
      </w:r>
      <w:r>
        <w:rPr>
          <w:b/>
          <w:highlight w:val="yellow"/>
        </w:rPr>
        <w:t>Section_Sub-Head_1</w:t>
      </w:r>
      <w:r w:rsidR="00656E8E">
        <w:rPr>
          <w:b/>
        </w:rPr>
        <w:t xml:space="preserve"> </w:t>
      </w:r>
      <w:r w:rsidR="00656E8E">
        <w:t xml:space="preserve">While it is easy to think about the things we see in a building and how they affect air quality, there are also many products or materials that we don’t readily see in a finished space that are important too. </w:t>
      </w:r>
      <w:r w:rsidR="00656E8E">
        <w:lastRenderedPageBreak/>
        <w:t xml:space="preserve">LEED certification seeks that all materials, including those not seen, address their chemical make-up and their potential impact on human health by limiting or eliminating such things as volatile organic compounds (VOCs). One such unseen but prevalent product is adhesives which can be used throughout a school building to secure many products in place. </w:t>
      </w:r>
    </w:p>
    <w:p w14:paraId="159FC95B" w14:textId="77777777" w:rsidR="00656E8E" w:rsidRPr="00656E8E" w:rsidRDefault="00656E8E" w:rsidP="003E061D">
      <w:pPr>
        <w:rPr>
          <w:color w:val="000000"/>
        </w:rPr>
      </w:pPr>
    </w:p>
    <w:p w14:paraId="2DFC546B" w14:textId="77777777" w:rsidR="00787EDF" w:rsidRDefault="00656E8E" w:rsidP="003E061D">
      <w:pPr>
        <w:rPr>
          <w:color w:val="000000"/>
        </w:rPr>
      </w:pPr>
      <w:r>
        <w:rPr>
          <w:color w:val="000000"/>
        </w:rPr>
        <w:t xml:space="preserve">By way of example, let’s look at wood </w:t>
      </w:r>
      <w:r w:rsidR="00787EDF">
        <w:rPr>
          <w:color w:val="000000"/>
        </w:rPr>
        <w:t xml:space="preserve">flooring that may be used in a gymnasium or perhaps be existing in a school. If the wood is placed over concrete, then an appropriate underlayment and adhesive may be the best way to install it. </w:t>
      </w:r>
      <w:r w:rsidR="003E061D" w:rsidRPr="00CF18AB">
        <w:rPr>
          <w:color w:val="000000"/>
        </w:rPr>
        <w:t xml:space="preserve">The selection process </w:t>
      </w:r>
      <w:r w:rsidR="00787EDF">
        <w:rPr>
          <w:color w:val="000000"/>
        </w:rPr>
        <w:t xml:space="preserve">for the adhesive </w:t>
      </w:r>
      <w:r w:rsidR="003E061D" w:rsidRPr="00CF18AB">
        <w:rPr>
          <w:color w:val="000000"/>
        </w:rPr>
        <w:t xml:space="preserve">must </w:t>
      </w:r>
      <w:r w:rsidR="00787EDF">
        <w:rPr>
          <w:color w:val="000000"/>
        </w:rPr>
        <w:t xml:space="preserve">address </w:t>
      </w:r>
      <w:r w:rsidR="003E061D" w:rsidRPr="00CF18AB">
        <w:rPr>
          <w:color w:val="000000"/>
        </w:rPr>
        <w:t>not only a long-lasting, durable bond</w:t>
      </w:r>
      <w:r w:rsidR="00787EDF">
        <w:rPr>
          <w:color w:val="000000"/>
        </w:rPr>
        <w:t>, b</w:t>
      </w:r>
      <w:r w:rsidR="003E061D" w:rsidRPr="00CF18AB">
        <w:rPr>
          <w:color w:val="000000"/>
        </w:rPr>
        <w:t>ut</w:t>
      </w:r>
      <w:r w:rsidR="003E061D">
        <w:rPr>
          <w:color w:val="000000"/>
        </w:rPr>
        <w:t xml:space="preserve"> </w:t>
      </w:r>
      <w:r w:rsidR="003E061D" w:rsidRPr="00CF18AB">
        <w:rPr>
          <w:color w:val="000000"/>
        </w:rPr>
        <w:t>also</w:t>
      </w:r>
      <w:r w:rsidR="00787EDF">
        <w:rPr>
          <w:color w:val="000000"/>
        </w:rPr>
        <w:t xml:space="preserve"> the ability to stand up to heavy foot traffic. There may be other considerations too such as moisture protection from the concrete and sound mitigation from footsteps on the floor. </w:t>
      </w:r>
    </w:p>
    <w:p w14:paraId="443F54BA" w14:textId="77777777" w:rsidR="00787EDF" w:rsidRDefault="00787EDF" w:rsidP="003E061D">
      <w:pPr>
        <w:rPr>
          <w:color w:val="000000"/>
        </w:rPr>
      </w:pPr>
    </w:p>
    <w:p w14:paraId="4CA244D4" w14:textId="77777777" w:rsidR="00C50196" w:rsidRDefault="00787EDF" w:rsidP="00C50196">
      <w:r>
        <w:rPr>
          <w:color w:val="000000"/>
        </w:rPr>
        <w:t xml:space="preserve">At least one manufacturer has recognized the variety of needs and </w:t>
      </w:r>
      <w:r w:rsidR="003E061D" w:rsidRPr="00B079B5">
        <w:rPr>
          <w:highlight w:val="green"/>
        </w:rPr>
        <w:t xml:space="preserve">combines high strength adhesive, moisture barrier, and sound abatement underlayment all in one </w:t>
      </w:r>
      <w:r w:rsidR="00C50196" w:rsidRPr="00B079B5">
        <w:rPr>
          <w:highlight w:val="green"/>
        </w:rPr>
        <w:t>low VOC product.</w:t>
      </w:r>
      <w:r w:rsidR="00C50196">
        <w:t xml:space="preserve"> The goal is to provide a </w:t>
      </w:r>
      <w:r w:rsidR="00C50196" w:rsidRPr="00C50196">
        <w:t>safe installation</w:t>
      </w:r>
      <w:r w:rsidR="00C50196">
        <w:t xml:space="preserve"> so p</w:t>
      </w:r>
      <w:r w:rsidR="00C50196" w:rsidRPr="00C50196">
        <w:t xml:space="preserve">arents, </w:t>
      </w:r>
      <w:r w:rsidR="00C50196">
        <w:t xml:space="preserve">teachers, and students </w:t>
      </w:r>
      <w:r w:rsidR="00C50196" w:rsidRPr="00C50196">
        <w:t>do</w:t>
      </w:r>
      <w:r w:rsidR="00C50196">
        <w:t>n’t</w:t>
      </w:r>
      <w:r w:rsidR="00C50196" w:rsidRPr="00C50196">
        <w:t xml:space="preserve"> have to worry about a school’s gymnasium flooring de-bonding from its substrate, possibly causing safety hazards to </w:t>
      </w:r>
      <w:r w:rsidR="00C50196">
        <w:t>students</w:t>
      </w:r>
      <w:r w:rsidR="00C50196" w:rsidRPr="00C50196">
        <w:t xml:space="preserve"> walking</w:t>
      </w:r>
      <w:r w:rsidR="00C50196">
        <w:t xml:space="preserve">, </w:t>
      </w:r>
      <w:r w:rsidR="00C50196" w:rsidRPr="00C50196">
        <w:t>running</w:t>
      </w:r>
      <w:r w:rsidR="00C50196">
        <w:t xml:space="preserve">, or </w:t>
      </w:r>
      <w:r w:rsidR="00C50196" w:rsidRPr="00C50196">
        <w:t xml:space="preserve">exercising on top of it. </w:t>
      </w:r>
      <w:r w:rsidR="00C50196">
        <w:t xml:space="preserve">A concurrent goal is to maintain good indoor air quality in the space through low VOC content. Going further, the </w:t>
      </w:r>
      <w:r w:rsidR="00C50196" w:rsidRPr="00C50196">
        <w:t xml:space="preserve">adhesive not only firmly grips wood flooring to the substrate, it protects the floor from damaging moisture vapor which could cause deterioration, leveling problems, fissures and </w:t>
      </w:r>
      <w:r w:rsidR="00C50196">
        <w:t xml:space="preserve">even mold </w:t>
      </w:r>
      <w:r w:rsidR="00C50196" w:rsidRPr="00C50196">
        <w:t>which could be harmful to those using it day-to-day.</w:t>
      </w:r>
    </w:p>
    <w:p w14:paraId="08374A04" w14:textId="77777777" w:rsidR="00C50196" w:rsidRPr="00C50196" w:rsidRDefault="00C50196" w:rsidP="00C50196"/>
    <w:p w14:paraId="4C1F3C7E" w14:textId="77777777" w:rsidR="00C50196" w:rsidRPr="00787EDF" w:rsidRDefault="003E061D" w:rsidP="00C50196">
      <w:pPr>
        <w:rPr>
          <w:color w:val="000000"/>
        </w:rPr>
      </w:pPr>
      <w:r w:rsidRPr="00CF18AB">
        <w:t>According to Ron Winterton, Sales Manager of Intermountain Wood Flooring, a major supplier to the architectural</w:t>
      </w:r>
      <w:r>
        <w:t xml:space="preserve"> </w:t>
      </w:r>
      <w:r w:rsidRPr="00CF18AB">
        <w:t>&amp; design community in the Pacific Northwestern states, “Not only do</w:t>
      </w:r>
      <w:r w:rsidR="00C50196">
        <w:t xml:space="preserve"> all-in-one products like these </w:t>
      </w:r>
      <w:r w:rsidRPr="00CF18AB">
        <w:t xml:space="preserve">offer </w:t>
      </w:r>
      <w:r w:rsidR="00C50196">
        <w:t xml:space="preserve">excellent </w:t>
      </w:r>
      <w:r w:rsidRPr="00CF18AB">
        <w:t xml:space="preserve">moisture protection, </w:t>
      </w:r>
      <w:r w:rsidR="00C50196">
        <w:t xml:space="preserve">they </w:t>
      </w:r>
      <w:r w:rsidRPr="00CF18AB">
        <w:t>provide sound abatement properties equivalent to 1/4" cork underlayment.”</w:t>
      </w:r>
      <w:r w:rsidR="00C50196">
        <w:t xml:space="preserve"> He also recognizes </w:t>
      </w:r>
      <w:r w:rsidR="00F1680E">
        <w:t xml:space="preserve">the importance of </w:t>
      </w:r>
      <w:r w:rsidR="00C50196">
        <w:t xml:space="preserve">manufacturer’s systems </w:t>
      </w:r>
      <w:r w:rsidR="00F1680E">
        <w:t>that</w:t>
      </w:r>
      <w:r w:rsidR="00C50196">
        <w:t xml:space="preserve"> </w:t>
      </w:r>
      <w:r w:rsidRPr="00CF18AB">
        <w:t xml:space="preserve">help ensure the required </w:t>
      </w:r>
      <w:r w:rsidR="00F1680E">
        <w:t xml:space="preserve">thickness of the </w:t>
      </w:r>
      <w:r w:rsidR="00C50196">
        <w:t xml:space="preserve">adhesive </w:t>
      </w:r>
      <w:r w:rsidRPr="00CF18AB">
        <w:t>membrane is maintained, even if installers walk on the flooring before the adhesive has cured.</w:t>
      </w:r>
      <w:r w:rsidR="00C50196">
        <w:t xml:space="preserve"> </w:t>
      </w:r>
    </w:p>
    <w:p w14:paraId="65607AB9" w14:textId="77777777" w:rsidR="00B01ED6" w:rsidRDefault="00B01ED6" w:rsidP="007B1175">
      <w:pPr>
        <w:rPr>
          <w:b/>
          <w:color w:val="000000"/>
          <w:highlight w:val="red"/>
        </w:rPr>
      </w:pPr>
    </w:p>
    <w:p w14:paraId="4150F9F4" w14:textId="77777777" w:rsidR="007B1175" w:rsidRPr="00CF18AB" w:rsidRDefault="00B01ED6" w:rsidP="007B1175">
      <w:r w:rsidRPr="002D15C1">
        <w:rPr>
          <w:b/>
          <w:color w:val="000000"/>
          <w:highlight w:val="red"/>
        </w:rPr>
        <w:t>Photo #</w:t>
      </w:r>
      <w:r>
        <w:rPr>
          <w:b/>
          <w:color w:val="000000"/>
          <w:highlight w:val="red"/>
        </w:rPr>
        <w:t>9</w:t>
      </w:r>
    </w:p>
    <w:p w14:paraId="5A91CAF3" w14:textId="77777777" w:rsidR="00B01ED6" w:rsidRDefault="00B01ED6" w:rsidP="007B1175">
      <w:pPr>
        <w:rPr>
          <w:b/>
          <w:color w:val="000000"/>
          <w:highlight w:val="red"/>
        </w:rPr>
      </w:pPr>
    </w:p>
    <w:p w14:paraId="2623A6CB" w14:textId="77777777" w:rsidR="00DB7D71" w:rsidRPr="00DB7D71" w:rsidRDefault="00DB7D71" w:rsidP="003E061D">
      <w:pPr>
        <w:rPr>
          <w:color w:val="000000"/>
        </w:rPr>
      </w:pPr>
      <w:r w:rsidRPr="008972AB">
        <w:rPr>
          <w:b/>
          <w:highlight w:val="magenta"/>
        </w:rPr>
        <w:t>CASE STUD</w:t>
      </w:r>
      <w:r>
        <w:rPr>
          <w:b/>
          <w:highlight w:val="magenta"/>
        </w:rPr>
        <w:t>Y</w:t>
      </w:r>
      <w:r w:rsidR="00570586">
        <w:rPr>
          <w:b/>
          <w:highlight w:val="magenta"/>
        </w:rPr>
        <w:t xml:space="preserve"> #8</w:t>
      </w:r>
      <w:r>
        <w:rPr>
          <w:b/>
          <w:highlight w:val="magenta"/>
        </w:rPr>
        <w:t xml:space="preserve"> – Flooring Adhesiv</w:t>
      </w:r>
      <w:r w:rsidR="00CE2B6C">
        <w:rPr>
          <w:b/>
          <w:highlight w:val="magenta"/>
        </w:rPr>
        <w:t>e in a Large School</w:t>
      </w:r>
    </w:p>
    <w:p w14:paraId="40C27D68" w14:textId="77777777" w:rsidR="003E061D" w:rsidRDefault="00C50196" w:rsidP="003E061D">
      <w:r w:rsidRPr="00CF18AB">
        <w:t>Susan Heller of HY Floor and Gameline Painting, Inc</w:t>
      </w:r>
      <w:r>
        <w:t xml:space="preserve">. was overseeing </w:t>
      </w:r>
      <w:r w:rsidR="003E061D" w:rsidRPr="00CF18AB">
        <w:t>work on the renovation of a large school's sports center</w:t>
      </w:r>
      <w:r w:rsidR="007B1175">
        <w:t xml:space="preserve">. During the project </w:t>
      </w:r>
      <w:r>
        <w:t>they were</w:t>
      </w:r>
      <w:r w:rsidR="003E061D">
        <w:t xml:space="preserve"> </w:t>
      </w:r>
      <w:r w:rsidR="003E061D" w:rsidRPr="00CF18AB">
        <w:t xml:space="preserve">requested to redo one of the adjacent rooms, which had been originally fitted with wood flooring </w:t>
      </w:r>
      <w:r w:rsidR="007B1175">
        <w:t xml:space="preserve">but </w:t>
      </w:r>
      <w:r w:rsidR="003E061D" w:rsidRPr="00CF18AB">
        <w:t>was recently</w:t>
      </w:r>
      <w:r w:rsidR="003E061D">
        <w:t xml:space="preserve"> </w:t>
      </w:r>
      <w:r w:rsidR="003E061D" w:rsidRPr="00CF18AB">
        <w:t>damaged due to water intrusion. “There were two or three inches of water sitting on the wood floors, it was just</w:t>
      </w:r>
      <w:r w:rsidR="003E061D">
        <w:t xml:space="preserve"> </w:t>
      </w:r>
      <w:r w:rsidR="003E061D" w:rsidRPr="00CF18AB">
        <w:t>unbelievable to look at,” said Heller. “Workers were able to get all the water off the floor but it’s very</w:t>
      </w:r>
      <w:r w:rsidR="003E061D">
        <w:t xml:space="preserve"> </w:t>
      </w:r>
      <w:r w:rsidR="003E061D" w:rsidRPr="00CF18AB">
        <w:t>hard to dry your slab, and in some places the moisture was still very high.”</w:t>
      </w:r>
    </w:p>
    <w:p w14:paraId="0051D973" w14:textId="77777777" w:rsidR="007B1175" w:rsidRPr="00CF18AB" w:rsidRDefault="007B1175" w:rsidP="003E061D"/>
    <w:p w14:paraId="5F0FBC02" w14:textId="77777777" w:rsidR="003E061D" w:rsidRPr="00CF18AB" w:rsidRDefault="003E061D" w:rsidP="003E061D">
      <w:r w:rsidRPr="00CF18AB">
        <w:t>According to Heller, the company was faced with a decision to either do the project with a separate moisture</w:t>
      </w:r>
      <w:r>
        <w:t xml:space="preserve"> </w:t>
      </w:r>
      <w:r w:rsidRPr="00CF18AB">
        <w:t>mitigation system, an option that would take more time than their tight deadline would allow</w:t>
      </w:r>
      <w:r w:rsidR="00EB0DCF">
        <w:t>,</w:t>
      </w:r>
      <w:r w:rsidRPr="00CF18AB">
        <w:t xml:space="preserve"> </w:t>
      </w:r>
      <w:r w:rsidR="00EB0DCF">
        <w:t>o</w:t>
      </w:r>
      <w:r w:rsidRPr="00CF18AB">
        <w:t>r to find another</w:t>
      </w:r>
      <w:r>
        <w:t xml:space="preserve"> </w:t>
      </w:r>
      <w:r w:rsidRPr="00CF18AB">
        <w:t xml:space="preserve">product to solve the problem. HY insisted on using </w:t>
      </w:r>
      <w:r w:rsidR="007B1175">
        <w:t xml:space="preserve">an all-in-one </w:t>
      </w:r>
      <w:r w:rsidRPr="00CF18AB">
        <w:t>adhesive</w:t>
      </w:r>
      <w:r w:rsidR="007B1175">
        <w:t xml:space="preserve"> </w:t>
      </w:r>
      <w:r w:rsidRPr="00CF18AB">
        <w:t>state-of-the-art</w:t>
      </w:r>
      <w:r>
        <w:t xml:space="preserve"> </w:t>
      </w:r>
      <w:r w:rsidRPr="00CF18AB">
        <w:t xml:space="preserve">product which provides moisture </w:t>
      </w:r>
      <w:r w:rsidRPr="00CF18AB">
        <w:lastRenderedPageBreak/>
        <w:t>protection, sound deadening, crack isolation and mold protection. It also</w:t>
      </w:r>
      <w:r>
        <w:t xml:space="preserve"> </w:t>
      </w:r>
      <w:r w:rsidRPr="00CF18AB">
        <w:t>incorporate</w:t>
      </w:r>
      <w:r w:rsidR="007B1175">
        <w:t>d</w:t>
      </w:r>
      <w:r w:rsidRPr="00CF18AB">
        <w:t xml:space="preserve"> </w:t>
      </w:r>
      <w:r w:rsidR="007B1175">
        <w:t xml:space="preserve">a spacer system </w:t>
      </w:r>
      <w:r w:rsidRPr="00CF18AB">
        <w:t>to ensure proper membrane</w:t>
      </w:r>
      <w:r>
        <w:t xml:space="preserve"> </w:t>
      </w:r>
      <w:r w:rsidRPr="00CF18AB">
        <w:t>thickness between the hardwood and substrate.</w:t>
      </w:r>
    </w:p>
    <w:p w14:paraId="79AC9182" w14:textId="77777777" w:rsidR="003E061D" w:rsidRDefault="003E061D" w:rsidP="003E061D">
      <w:r w:rsidRPr="00CF18AB">
        <w:t>“</w:t>
      </w:r>
      <w:r w:rsidR="007B1175">
        <w:t>The all-in-one system offers such good adhesion plus i</w:t>
      </w:r>
      <w:r w:rsidRPr="00CF18AB">
        <w:t>t’s easy to work with on both</w:t>
      </w:r>
      <w:r>
        <w:t xml:space="preserve"> h</w:t>
      </w:r>
      <w:r w:rsidRPr="00CF18AB">
        <w:t xml:space="preserve">orizontal </w:t>
      </w:r>
      <w:r>
        <w:t>and</w:t>
      </w:r>
      <w:r w:rsidRPr="00CF18AB">
        <w:t xml:space="preserve"> vertical surfaces,” said</w:t>
      </w:r>
      <w:r>
        <w:t xml:space="preserve"> </w:t>
      </w:r>
      <w:r w:rsidRPr="00CF18AB">
        <w:t xml:space="preserve">Heller. </w:t>
      </w:r>
    </w:p>
    <w:p w14:paraId="6C572F52" w14:textId="77777777" w:rsidR="00570586" w:rsidRPr="00814A0B" w:rsidRDefault="00570586" w:rsidP="00570586">
      <w:pPr>
        <w:rPr>
          <w:color w:val="000000"/>
        </w:rPr>
      </w:pPr>
      <w:r>
        <w:rPr>
          <w:b/>
          <w:highlight w:val="magenta"/>
        </w:rPr>
        <w:t xml:space="preserve">END OF </w:t>
      </w:r>
      <w:r w:rsidRPr="008972AB">
        <w:rPr>
          <w:b/>
          <w:highlight w:val="magenta"/>
        </w:rPr>
        <w:t>CASE STUD</w:t>
      </w:r>
      <w:r>
        <w:rPr>
          <w:b/>
          <w:highlight w:val="magenta"/>
        </w:rPr>
        <w:t>Y #8</w:t>
      </w:r>
    </w:p>
    <w:p w14:paraId="67BF49CF" w14:textId="77777777" w:rsidR="008F28F7" w:rsidRDefault="008F28F7" w:rsidP="00EC502C">
      <w:pPr>
        <w:rPr>
          <w:color w:val="000000"/>
        </w:rPr>
      </w:pPr>
    </w:p>
    <w:p w14:paraId="307F6F21" w14:textId="77777777" w:rsidR="008F28F7" w:rsidRPr="008F28F7" w:rsidRDefault="008F28F7" w:rsidP="00EC502C">
      <w:r>
        <w:rPr>
          <w:b/>
          <w:color w:val="000000"/>
        </w:rPr>
        <w:t>Daylight</w:t>
      </w:r>
      <w:r w:rsidRPr="00FF717D">
        <w:rPr>
          <w:color w:val="000000"/>
        </w:rPr>
        <w:t xml:space="preserve"> </w:t>
      </w:r>
      <w:r>
        <w:rPr>
          <w:color w:val="000000"/>
          <w:highlight w:val="cyan"/>
        </w:rPr>
        <w:t>(Pittsburgh Corning</w:t>
      </w:r>
      <w:r w:rsidRPr="00FF717D">
        <w:rPr>
          <w:color w:val="000000"/>
          <w:highlight w:val="cyan"/>
        </w:rPr>
        <w:t>)</w:t>
      </w:r>
      <w:r>
        <w:rPr>
          <w:color w:val="000000"/>
        </w:rPr>
        <w:t xml:space="preserve"> </w:t>
      </w:r>
      <w:r>
        <w:rPr>
          <w:b/>
          <w:highlight w:val="yellow"/>
        </w:rPr>
        <w:t>Section_Sub-Head_1</w:t>
      </w:r>
      <w:r w:rsidR="001A0F4C">
        <w:t xml:space="preserve">The use of natural daylight in school buildings is not only desirable from a general indoor environment point of view, it has also been shown to positively </w:t>
      </w:r>
      <w:r w:rsidR="001A0F4C" w:rsidRPr="008F28F7">
        <w:t xml:space="preserve">improve </w:t>
      </w:r>
      <w:r w:rsidR="00EB0DCF">
        <w:t xml:space="preserve">the </w:t>
      </w:r>
      <w:r w:rsidR="001A0F4C" w:rsidRPr="008F28F7">
        <w:t>comfort, health and learning abilities of students</w:t>
      </w:r>
      <w:r w:rsidR="001A0F4C">
        <w:t xml:space="preserve">. Building designers often think first </w:t>
      </w:r>
      <w:r w:rsidR="00AA30BA">
        <w:t xml:space="preserve">of </w:t>
      </w:r>
      <w:r w:rsidR="001A0F4C">
        <w:t xml:space="preserve">glass to achieve </w:t>
      </w:r>
      <w:r w:rsidR="00AA30BA">
        <w:t xml:space="preserve">daylighting goals, which is often appropriate, but glass block is another time-proven, durable option. </w:t>
      </w:r>
      <w:r w:rsidRPr="008F28F7">
        <w:t>Glass block can be used in both interior and exterior applications</w:t>
      </w:r>
      <w:r w:rsidR="00AA30BA">
        <w:t>, i</w:t>
      </w:r>
      <w:r w:rsidRPr="008F28F7">
        <w:t xml:space="preserve">t is inert, low maintenance and highly durable. </w:t>
      </w:r>
      <w:r w:rsidR="00AA30BA" w:rsidRPr="008A0D3D">
        <w:rPr>
          <w:highlight w:val="green"/>
        </w:rPr>
        <w:t>Glass block’s myriad of performance characteristics make it a superior choice for school construction by providing daylighting, security, sound control, and controllable levels of privacy.</w:t>
      </w:r>
      <w:r w:rsidR="00AA30BA" w:rsidRPr="008F28F7">
        <w:t xml:space="preserve"> Plus new glass block systems also can be a part of the building envelope to protect against </w:t>
      </w:r>
      <w:r w:rsidR="00AA30BA">
        <w:t>outside forces</w:t>
      </w:r>
      <w:r w:rsidR="00AA30BA" w:rsidRPr="008F28F7">
        <w:t xml:space="preserve"> all without giving up daylighting.</w:t>
      </w:r>
      <w:r w:rsidR="00AA30BA">
        <w:t xml:space="preserve"> </w:t>
      </w:r>
      <w:r w:rsidRPr="008F28F7">
        <w:t xml:space="preserve">New energy efficient glass block </w:t>
      </w:r>
      <w:r w:rsidR="00AA30BA">
        <w:t xml:space="preserve">can also </w:t>
      </w:r>
      <w:r w:rsidRPr="008F28F7">
        <w:t>provide improve</w:t>
      </w:r>
      <w:r w:rsidR="00AA30BA">
        <w:t>d</w:t>
      </w:r>
      <w:r w:rsidRPr="008F28F7">
        <w:t xml:space="preserve"> insulation and solar heat gain values</w:t>
      </w:r>
      <w:r w:rsidR="00AA30BA">
        <w:t xml:space="preserve"> which can meet or exceed </w:t>
      </w:r>
      <w:r w:rsidR="00EB0DCF">
        <w:t xml:space="preserve">energy conservation from </w:t>
      </w:r>
      <w:r w:rsidR="00AA30BA">
        <w:t>other glazing options</w:t>
      </w:r>
      <w:r w:rsidRPr="008F28F7">
        <w:t>.</w:t>
      </w:r>
      <w:r w:rsidR="00AA30BA">
        <w:t xml:space="preserve"> </w:t>
      </w:r>
      <w:r w:rsidRPr="008F28F7">
        <w:t xml:space="preserve">  </w:t>
      </w:r>
    </w:p>
    <w:p w14:paraId="23D7122B" w14:textId="77777777" w:rsidR="00AA30BA" w:rsidRDefault="00AA30BA" w:rsidP="00EC502C"/>
    <w:p w14:paraId="0CE0B28C" w14:textId="77777777" w:rsidR="008F28F7" w:rsidRPr="008F28F7" w:rsidRDefault="008F28F7" w:rsidP="00EC502C">
      <w:r w:rsidRPr="008F28F7">
        <w:t xml:space="preserve">While glass blocks are traditionally </w:t>
      </w:r>
      <w:r w:rsidR="00AA30BA">
        <w:t xml:space="preserve">specified </w:t>
      </w:r>
      <w:r w:rsidRPr="008F28F7">
        <w:t>in Division 4 masonry applications, there are new glass block systems that are engineered and pre-fabricated for use in Division 8 applications. These pre-fabricated high performance systems have been tested to meet enhanced performance requirements and are resistant to hurricanes, tornadoes, blast</w:t>
      </w:r>
      <w:r w:rsidR="00AA30BA">
        <w:t>s of force,</w:t>
      </w:r>
      <w:r w:rsidRPr="008F28F7">
        <w:t xml:space="preserve"> and ballistic</w:t>
      </w:r>
      <w:r w:rsidR="00AA30BA">
        <w:t xml:space="preserve"> attacks</w:t>
      </w:r>
      <w:r w:rsidRPr="008F28F7">
        <w:t xml:space="preserve">.  All of these systems also provide daylighting, privacy and security and contribute to LEED and sustainability. </w:t>
      </w:r>
      <w:r w:rsidR="00AA30BA">
        <w:t>For interior applications, c</w:t>
      </w:r>
      <w:r w:rsidR="00AA30BA" w:rsidRPr="008F28F7">
        <w:t>ustom decorated glass blocks can complement the design of the school by providing subject specific décor to enhance the learning experience of students.</w:t>
      </w:r>
      <w:r w:rsidR="00AA30BA">
        <w:t xml:space="preserve"> </w:t>
      </w:r>
      <w:r w:rsidRPr="008F28F7">
        <w:t>Plus they are easy to install which improves efficiency by reducing labor at the jobsite.</w:t>
      </w:r>
      <w:r w:rsidR="00AA30BA">
        <w:t xml:space="preserve"> </w:t>
      </w:r>
    </w:p>
    <w:p w14:paraId="232E5DCF" w14:textId="77777777" w:rsidR="00B01ED6" w:rsidRDefault="00B01ED6" w:rsidP="00B01ED6">
      <w:pPr>
        <w:rPr>
          <w:b/>
          <w:color w:val="000000"/>
          <w:highlight w:val="red"/>
        </w:rPr>
      </w:pPr>
    </w:p>
    <w:p w14:paraId="44D18379" w14:textId="77777777" w:rsidR="00B01ED6" w:rsidRDefault="00B01ED6" w:rsidP="00B01ED6">
      <w:pPr>
        <w:rPr>
          <w:b/>
          <w:color w:val="000000"/>
        </w:rPr>
      </w:pPr>
      <w:r w:rsidRPr="002D15C1">
        <w:rPr>
          <w:b/>
          <w:color w:val="000000"/>
          <w:highlight w:val="red"/>
        </w:rPr>
        <w:t>Photo #</w:t>
      </w:r>
      <w:r>
        <w:rPr>
          <w:b/>
          <w:color w:val="000000"/>
          <w:highlight w:val="red"/>
        </w:rPr>
        <w:t>10</w:t>
      </w:r>
    </w:p>
    <w:p w14:paraId="34AD986B" w14:textId="77777777" w:rsidR="008F28F7" w:rsidRDefault="008F28F7" w:rsidP="00EC502C">
      <w:pPr>
        <w:rPr>
          <w:b/>
        </w:rPr>
      </w:pPr>
    </w:p>
    <w:p w14:paraId="02BD0416" w14:textId="77777777" w:rsidR="00DB7D71" w:rsidRDefault="00DB7D71" w:rsidP="00EC502C">
      <w:pPr>
        <w:rPr>
          <w:color w:val="000000"/>
        </w:rPr>
      </w:pPr>
      <w:r w:rsidRPr="008972AB">
        <w:rPr>
          <w:b/>
          <w:highlight w:val="magenta"/>
        </w:rPr>
        <w:t>CASE STUD</w:t>
      </w:r>
      <w:r>
        <w:rPr>
          <w:b/>
          <w:highlight w:val="magenta"/>
        </w:rPr>
        <w:t>Y</w:t>
      </w:r>
      <w:r w:rsidR="00570586">
        <w:rPr>
          <w:b/>
          <w:highlight w:val="magenta"/>
        </w:rPr>
        <w:t xml:space="preserve">#9 </w:t>
      </w:r>
      <w:r>
        <w:rPr>
          <w:b/>
          <w:highlight w:val="magenta"/>
        </w:rPr>
        <w:t xml:space="preserve">– Daylighting with Glass </w:t>
      </w:r>
      <w:r w:rsidR="00CE2B6C">
        <w:rPr>
          <w:b/>
          <w:highlight w:val="magenta"/>
        </w:rPr>
        <w:t xml:space="preserve">Block at </w:t>
      </w:r>
      <w:r w:rsidR="00CE2B6C" w:rsidRPr="00CE2B6C">
        <w:rPr>
          <w:b/>
          <w:highlight w:val="magenta"/>
        </w:rPr>
        <w:t xml:space="preserve">River Crest Elementary School </w:t>
      </w:r>
    </w:p>
    <w:p w14:paraId="285270D9" w14:textId="77777777" w:rsidR="008F28F7" w:rsidRPr="008F28F7" w:rsidRDefault="008863D5" w:rsidP="00EC502C">
      <w:pPr>
        <w:rPr>
          <w:color w:val="000000"/>
        </w:rPr>
      </w:pPr>
      <w:r>
        <w:rPr>
          <w:color w:val="000000"/>
        </w:rPr>
        <w:t>T</w:t>
      </w:r>
      <w:r w:rsidR="008F28F7" w:rsidRPr="008F28F7">
        <w:rPr>
          <w:color w:val="000000"/>
        </w:rPr>
        <w:t>he</w:t>
      </w:r>
      <w:r>
        <w:rPr>
          <w:color w:val="000000"/>
        </w:rPr>
        <w:t xml:space="preserve"> River Crest Elementary School in Hudson, Wisconsin featured glass block prominently and helped the building </w:t>
      </w:r>
      <w:r w:rsidR="008F28F7" w:rsidRPr="008F28F7">
        <w:rPr>
          <w:color w:val="000000"/>
        </w:rPr>
        <w:t xml:space="preserve">earn LEED Gold </w:t>
      </w:r>
      <w:r>
        <w:rPr>
          <w:color w:val="000000"/>
        </w:rPr>
        <w:t xml:space="preserve">certification. </w:t>
      </w:r>
      <w:r w:rsidR="008F28F7" w:rsidRPr="008F28F7">
        <w:rPr>
          <w:color w:val="000000"/>
        </w:rPr>
        <w:t>At 93,450 square feet, River Crest Elementary School is Hudson's sixth elementary school with a capacity for 588 students in grades kindergarten through fifth. Commissioned in 2006, th</w:t>
      </w:r>
      <w:r>
        <w:rPr>
          <w:color w:val="000000"/>
        </w:rPr>
        <w:t>is</w:t>
      </w:r>
      <w:r w:rsidR="008F28F7" w:rsidRPr="008F28F7">
        <w:rPr>
          <w:color w:val="000000"/>
        </w:rPr>
        <w:t xml:space="preserve"> elementary school was to be a highly sustainable and innovative education center built to reflect the natural topography as it relates to its setting. With an environmental theme that reflected the school district's vision of a sustainable learning environment, River Crest Elementary </w:t>
      </w:r>
      <w:r w:rsidR="00EB0DCF">
        <w:rPr>
          <w:color w:val="000000"/>
        </w:rPr>
        <w:t xml:space="preserve">was </w:t>
      </w:r>
      <w:r w:rsidR="008F28F7" w:rsidRPr="008F28F7">
        <w:rPr>
          <w:color w:val="000000"/>
        </w:rPr>
        <w:t>created</w:t>
      </w:r>
      <w:r w:rsidR="00EB0DCF">
        <w:rPr>
          <w:color w:val="000000"/>
        </w:rPr>
        <w:t xml:space="preserve"> with</w:t>
      </w:r>
      <w:r w:rsidR="008F28F7" w:rsidRPr="008F28F7">
        <w:rPr>
          <w:color w:val="000000"/>
        </w:rPr>
        <w:t xml:space="preserve"> healthful, day lit spaces, improved energy and water efficiency, and decreased operational costs while emphasizing environmental education.</w:t>
      </w:r>
    </w:p>
    <w:p w14:paraId="7DBFF8CA" w14:textId="77777777" w:rsidR="008863D5" w:rsidRDefault="008863D5" w:rsidP="00EC502C">
      <w:pPr>
        <w:rPr>
          <w:color w:val="000000"/>
        </w:rPr>
      </w:pPr>
    </w:p>
    <w:p w14:paraId="48B86AEC" w14:textId="77777777" w:rsidR="008F28F7" w:rsidRPr="008F28F7" w:rsidRDefault="008F28F7" w:rsidP="00EC502C">
      <w:pPr>
        <w:rPr>
          <w:color w:val="000000"/>
        </w:rPr>
      </w:pPr>
      <w:r w:rsidRPr="008F28F7">
        <w:rPr>
          <w:color w:val="000000"/>
        </w:rPr>
        <w:t>Hoffman Planning, Design &amp; Construction, Inc., a Total Project Management firm, made it their mission to achieve one of the</w:t>
      </w:r>
      <w:r w:rsidR="008863D5">
        <w:rPr>
          <w:color w:val="000000"/>
        </w:rPr>
        <w:t xml:space="preserve"> school’s</w:t>
      </w:r>
      <w:r w:rsidRPr="008F28F7">
        <w:rPr>
          <w:color w:val="000000"/>
        </w:rPr>
        <w:t xml:space="preserve"> primary goals – becoming a sustainable model for the community. Catherine Cruickshank, Senior Project Designer at Hoffman, was inspired to experiment by </w:t>
      </w:r>
      <w:r w:rsidR="008863D5">
        <w:rPr>
          <w:color w:val="000000"/>
        </w:rPr>
        <w:t xml:space="preserve">using glass blocks that were </w:t>
      </w:r>
      <w:r w:rsidRPr="008F28F7">
        <w:rPr>
          <w:color w:val="000000"/>
        </w:rPr>
        <w:t>twist</w:t>
      </w:r>
      <w:r w:rsidR="008863D5">
        <w:rPr>
          <w:color w:val="000000"/>
        </w:rPr>
        <w:t>ed</w:t>
      </w:r>
      <w:r w:rsidRPr="008F28F7">
        <w:rPr>
          <w:color w:val="000000"/>
        </w:rPr>
        <w:t xml:space="preserve"> and turn</w:t>
      </w:r>
      <w:r w:rsidR="008863D5">
        <w:rPr>
          <w:color w:val="000000"/>
        </w:rPr>
        <w:t>ed</w:t>
      </w:r>
      <w:r w:rsidRPr="008F28F7">
        <w:rPr>
          <w:color w:val="000000"/>
        </w:rPr>
        <w:t xml:space="preserve"> to create waves and ripples consistent with the River Crest theme while achieving a balance between daylight and privacy.</w:t>
      </w:r>
      <w:r w:rsidR="008863D5">
        <w:rPr>
          <w:color w:val="000000"/>
        </w:rPr>
        <w:t xml:space="preserve"> The </w:t>
      </w:r>
      <w:r w:rsidRPr="008F28F7">
        <w:rPr>
          <w:color w:val="000000"/>
        </w:rPr>
        <w:t xml:space="preserve">glass blocks </w:t>
      </w:r>
      <w:r w:rsidR="008863D5">
        <w:rPr>
          <w:color w:val="000000"/>
        </w:rPr>
        <w:t xml:space="preserve">also </w:t>
      </w:r>
      <w:r w:rsidRPr="008F28F7">
        <w:rPr>
          <w:color w:val="000000"/>
        </w:rPr>
        <w:t xml:space="preserve">enabled the elementary school to </w:t>
      </w:r>
      <w:r w:rsidRPr="008F28F7">
        <w:rPr>
          <w:color w:val="000000"/>
        </w:rPr>
        <w:lastRenderedPageBreak/>
        <w:t xml:space="preserve">overcome the prerequisite challenge of acoustics to ensure classrooms are quiet enough for learning. With sustainability and privacy a guiding factor, Cruickshank added glass blocks to the Guidance office, computer room and story area, and cafeteria. The glass block allowed natural light into the areas providing bright spaces that restrict noise and offer improved visual capability. “Initially we were concerned about the acoustics in the guidance office, but the glass block worked out great,” said Cruickshank. “It let light into the space while providing privacy for conversations </w:t>
      </w:r>
      <w:r w:rsidR="00831518">
        <w:rPr>
          <w:color w:val="000000"/>
        </w:rPr>
        <w:t>with students.</w:t>
      </w:r>
      <w:r w:rsidRPr="008F28F7">
        <w:rPr>
          <w:color w:val="000000"/>
        </w:rPr>
        <w:t>”</w:t>
      </w:r>
    </w:p>
    <w:p w14:paraId="65EABE38" w14:textId="77777777" w:rsidR="008863D5" w:rsidRDefault="008863D5" w:rsidP="00EC502C">
      <w:pPr>
        <w:rPr>
          <w:color w:val="000000"/>
        </w:rPr>
      </w:pPr>
    </w:p>
    <w:p w14:paraId="7990460E" w14:textId="77777777" w:rsidR="00AA30BA" w:rsidRDefault="008863D5" w:rsidP="00AA30BA">
      <w:pPr>
        <w:rPr>
          <w:color w:val="000000"/>
        </w:rPr>
      </w:pPr>
      <w:r w:rsidRPr="00570586">
        <w:rPr>
          <w:b/>
          <w:color w:val="000000"/>
          <w:highlight w:val="magenta"/>
        </w:rPr>
        <w:t xml:space="preserve">Photo </w:t>
      </w:r>
      <w:r w:rsidR="00570586" w:rsidRPr="00570586">
        <w:rPr>
          <w:b/>
          <w:color w:val="000000"/>
          <w:highlight w:val="magenta"/>
        </w:rPr>
        <w:t xml:space="preserve">CS </w:t>
      </w:r>
      <w:r w:rsidRPr="00570586">
        <w:rPr>
          <w:b/>
          <w:color w:val="000000"/>
          <w:highlight w:val="magenta"/>
        </w:rPr>
        <w:t>#</w:t>
      </w:r>
      <w:r w:rsidR="00570586" w:rsidRPr="00570586">
        <w:rPr>
          <w:b/>
          <w:color w:val="000000"/>
          <w:highlight w:val="magenta"/>
        </w:rPr>
        <w:t>9</w:t>
      </w:r>
    </w:p>
    <w:p w14:paraId="2EDC6D84" w14:textId="77777777" w:rsidR="00AA30BA" w:rsidRDefault="00AA30BA" w:rsidP="00AA30BA">
      <w:pPr>
        <w:rPr>
          <w:color w:val="000000"/>
        </w:rPr>
      </w:pPr>
      <w:r w:rsidRPr="00EB4544">
        <w:rPr>
          <w:noProof/>
          <w:color w:val="000000"/>
        </w:rPr>
        <w:drawing>
          <wp:inline distT="0" distB="0" distL="0" distR="0" wp14:anchorId="57C1C221" wp14:editId="3F4140CF">
            <wp:extent cx="2324100" cy="1652445"/>
            <wp:effectExtent l="0" t="0" r="0" b="5080"/>
            <wp:docPr id="20" name="Picture 20" descr="C:\Users\Peter\Documents\PJA ARCH\60 Writing\BNP Media\2015-12 Multi Schools\Pittsburgh Corning\Hof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Peter\Documents\PJA ARCH\60 Writing\BNP Media\2015-12 Multi Schools\Pittsburgh Corning\Hof63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1774" cy="1665011"/>
                    </a:xfrm>
                    <a:prstGeom prst="rect">
                      <a:avLst/>
                    </a:prstGeom>
                    <a:noFill/>
                    <a:ln>
                      <a:noFill/>
                    </a:ln>
                  </pic:spPr>
                </pic:pic>
              </a:graphicData>
            </a:graphic>
          </wp:inline>
        </w:drawing>
      </w:r>
      <w:r>
        <w:rPr>
          <w:color w:val="000000"/>
        </w:rPr>
        <w:t xml:space="preserve"> </w:t>
      </w:r>
      <w:r w:rsidRPr="00EB4544">
        <w:rPr>
          <w:noProof/>
          <w:color w:val="000000"/>
        </w:rPr>
        <w:drawing>
          <wp:inline distT="0" distB="0" distL="0" distR="0" wp14:anchorId="4560105A" wp14:editId="11602DA8">
            <wp:extent cx="1102084" cy="1653540"/>
            <wp:effectExtent l="0" t="0" r="3175" b="3810"/>
            <wp:docPr id="19" name="Picture 19" descr="C:\Users\Peter\Documents\PJA ARCH\60 Writing\BNP Media\2015-12 Multi Schools\Pittsburgh Corning\Hof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Peter\Documents\PJA ARCH\60 Writing\BNP Media\2015-12 Multi Schools\Pittsburgh Corning\Hof67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6417" cy="1660042"/>
                    </a:xfrm>
                    <a:prstGeom prst="rect">
                      <a:avLst/>
                    </a:prstGeom>
                    <a:noFill/>
                    <a:ln>
                      <a:noFill/>
                    </a:ln>
                  </pic:spPr>
                </pic:pic>
              </a:graphicData>
            </a:graphic>
          </wp:inline>
        </w:drawing>
      </w:r>
    </w:p>
    <w:p w14:paraId="5962201E" w14:textId="77777777" w:rsidR="008F28F7" w:rsidRDefault="008863D5" w:rsidP="00EC502C">
      <w:pPr>
        <w:rPr>
          <w:color w:val="000000"/>
        </w:rPr>
      </w:pPr>
      <w:r w:rsidRPr="00570586">
        <w:rPr>
          <w:b/>
          <w:color w:val="000000"/>
          <w:highlight w:val="magenta"/>
        </w:rPr>
        <w:t>Caption:</w:t>
      </w:r>
      <w:r>
        <w:rPr>
          <w:b/>
          <w:color w:val="000000"/>
        </w:rPr>
        <w:t xml:space="preserve"> </w:t>
      </w:r>
      <w:r w:rsidRPr="008863D5">
        <w:rPr>
          <w:color w:val="000000"/>
        </w:rPr>
        <w:t>In the main foyer</w:t>
      </w:r>
      <w:r>
        <w:rPr>
          <w:color w:val="000000"/>
        </w:rPr>
        <w:t xml:space="preserve"> of </w:t>
      </w:r>
      <w:r w:rsidR="00831518">
        <w:rPr>
          <w:color w:val="000000"/>
        </w:rPr>
        <w:t>the River Crest Elementary School</w:t>
      </w:r>
      <w:r w:rsidRPr="008863D5">
        <w:rPr>
          <w:color w:val="000000"/>
        </w:rPr>
        <w:t>, pattern</w:t>
      </w:r>
      <w:r w:rsidR="00831518">
        <w:rPr>
          <w:color w:val="000000"/>
        </w:rPr>
        <w:t>ed</w:t>
      </w:r>
      <w:r w:rsidRPr="008863D5">
        <w:rPr>
          <w:color w:val="000000"/>
        </w:rPr>
        <w:t xml:space="preserve"> glass blocks create waves introducing light from the windows in</w:t>
      </w:r>
      <w:r w:rsidR="00831518">
        <w:rPr>
          <w:color w:val="000000"/>
        </w:rPr>
        <w:t>to</w:t>
      </w:r>
      <w:r w:rsidRPr="008863D5">
        <w:rPr>
          <w:color w:val="000000"/>
        </w:rPr>
        <w:t xml:space="preserve"> the guidance office</w:t>
      </w:r>
      <w:r w:rsidR="00831518">
        <w:rPr>
          <w:color w:val="000000"/>
        </w:rPr>
        <w:t xml:space="preserve"> while still providing acoustical </w:t>
      </w:r>
      <w:r w:rsidR="007A15DE">
        <w:rPr>
          <w:color w:val="000000"/>
        </w:rPr>
        <w:t>privacy</w:t>
      </w:r>
      <w:r w:rsidR="00831518">
        <w:rPr>
          <w:color w:val="000000"/>
        </w:rPr>
        <w:t xml:space="preserve">. </w:t>
      </w:r>
      <w:r w:rsidRPr="002D15C1">
        <w:rPr>
          <w:color w:val="000000"/>
        </w:rPr>
        <w:t>Photo Courtesy of</w:t>
      </w:r>
      <w:r>
        <w:rPr>
          <w:color w:val="000000"/>
        </w:rPr>
        <w:t xml:space="preserve"> Pittsburgh Corning Glass Block</w:t>
      </w:r>
    </w:p>
    <w:p w14:paraId="2476FD76" w14:textId="77777777" w:rsidR="00570586" w:rsidRPr="00814A0B" w:rsidRDefault="00570586" w:rsidP="00570586">
      <w:pPr>
        <w:rPr>
          <w:color w:val="000000"/>
        </w:rPr>
      </w:pPr>
      <w:r>
        <w:rPr>
          <w:b/>
          <w:highlight w:val="magenta"/>
        </w:rPr>
        <w:t xml:space="preserve">END OF </w:t>
      </w:r>
      <w:r w:rsidRPr="008972AB">
        <w:rPr>
          <w:b/>
          <w:highlight w:val="magenta"/>
        </w:rPr>
        <w:t>CASE STUD</w:t>
      </w:r>
      <w:r>
        <w:rPr>
          <w:b/>
          <w:highlight w:val="magenta"/>
        </w:rPr>
        <w:t>Y #9</w:t>
      </w:r>
    </w:p>
    <w:p w14:paraId="03E65430" w14:textId="77777777" w:rsidR="008863D5" w:rsidRPr="008F28F7" w:rsidRDefault="008863D5" w:rsidP="00EC502C">
      <w:pPr>
        <w:rPr>
          <w:color w:val="000000"/>
        </w:rPr>
      </w:pPr>
    </w:p>
    <w:p w14:paraId="36387162" w14:textId="77777777" w:rsidR="002D15C1" w:rsidRPr="00831518" w:rsidRDefault="00494F34" w:rsidP="00EC502C">
      <w:r>
        <w:rPr>
          <w:b/>
          <w:color w:val="000000"/>
        </w:rPr>
        <w:t xml:space="preserve">Enhanced </w:t>
      </w:r>
      <w:r w:rsidR="00D314D8" w:rsidRPr="00D314D8">
        <w:rPr>
          <w:b/>
          <w:color w:val="000000"/>
        </w:rPr>
        <w:t>Acoustics</w:t>
      </w:r>
      <w:r w:rsidR="00FF717D" w:rsidRPr="00FF717D">
        <w:rPr>
          <w:color w:val="000000"/>
        </w:rPr>
        <w:t xml:space="preserve"> </w:t>
      </w:r>
      <w:r w:rsidR="00FF717D">
        <w:rPr>
          <w:color w:val="000000"/>
          <w:highlight w:val="cyan"/>
        </w:rPr>
        <w:t>(</w:t>
      </w:r>
      <w:r w:rsidR="00D314D8">
        <w:rPr>
          <w:color w:val="000000"/>
          <w:highlight w:val="cyan"/>
        </w:rPr>
        <w:t>AMBICO</w:t>
      </w:r>
      <w:r w:rsidR="00FF717D" w:rsidRPr="00FF717D">
        <w:rPr>
          <w:color w:val="000000"/>
          <w:highlight w:val="cyan"/>
        </w:rPr>
        <w:t>)</w:t>
      </w:r>
      <w:r w:rsidR="002D15C1">
        <w:rPr>
          <w:color w:val="000000"/>
        </w:rPr>
        <w:t xml:space="preserve"> </w:t>
      </w:r>
      <w:r w:rsidR="002D15C1">
        <w:rPr>
          <w:b/>
          <w:highlight w:val="yellow"/>
        </w:rPr>
        <w:t>Section_Sub-Head_1</w:t>
      </w:r>
      <w:r w:rsidR="00831518">
        <w:rPr>
          <w:b/>
        </w:rPr>
        <w:t xml:space="preserve"> </w:t>
      </w:r>
      <w:r w:rsidR="00831518">
        <w:t xml:space="preserve">We have touched on the fact that LEED for Schools has both pre-requisites and credit options for acoustical control in schools. </w:t>
      </w:r>
      <w:r w:rsidR="00831518" w:rsidRPr="00D314D8">
        <w:t>The goal is: “To provide workspaces and classrooms that promote occupants’ well-being, productivity, and communications through effective acoustic design”</w:t>
      </w:r>
      <w:r w:rsidR="00831518">
        <w:t xml:space="preserve">. When looking to achieve that goal, architects often look at walls and floor / ceiling assemblies for things such as sound transmission class (STC) ratings. </w:t>
      </w:r>
      <w:r w:rsidR="00AD1516">
        <w:t>T</w:t>
      </w:r>
      <w:r w:rsidR="00CF4A1F">
        <w:t xml:space="preserve">he means to achieve those ratings are fairly well known although some innovations continue to occur. </w:t>
      </w:r>
    </w:p>
    <w:p w14:paraId="2E627C11" w14:textId="77777777" w:rsidR="00CF4A1F" w:rsidRDefault="00CF4A1F" w:rsidP="00EC502C"/>
    <w:p w14:paraId="133E6C40" w14:textId="77777777" w:rsidR="00CF4A1F" w:rsidRDefault="00CF4A1F" w:rsidP="00EC502C">
      <w:r>
        <w:t xml:space="preserve">When looking at classroom walls designed for acoustics in schools, it is important to address the doors leading into those classrooms. Sound from a corridor may be thwarted by a wall assembly properly designed to mitigate sound transfer, but if the door is not also addressed, the end result </w:t>
      </w:r>
      <w:r w:rsidR="008C30DC">
        <w:t xml:space="preserve">will </w:t>
      </w:r>
      <w:r>
        <w:t xml:space="preserve">be poor. Since sound is energy and behaves the same way as other energy, this would be the equivalent of building a very energy efficient exterior wall and then putting a very leaky window in it which would undo most of the effort put into the wall. </w:t>
      </w:r>
    </w:p>
    <w:p w14:paraId="5CCB7F15" w14:textId="77777777" w:rsidR="00CF4A1F" w:rsidRDefault="00CF4A1F" w:rsidP="00EC502C"/>
    <w:p w14:paraId="05D72C70" w14:textId="77777777" w:rsidR="004D2382" w:rsidRPr="00D314D8" w:rsidRDefault="00CF4A1F" w:rsidP="004D2382">
      <w:pPr>
        <w:rPr>
          <w:color w:val="000000"/>
        </w:rPr>
      </w:pPr>
      <w:r>
        <w:t xml:space="preserve">Fortunately, it is possible to specify doors </w:t>
      </w:r>
      <w:r w:rsidR="008C30DC">
        <w:t xml:space="preserve">and frame assemblies </w:t>
      </w:r>
      <w:r>
        <w:t>with high STC ratings. However that is not where thing</w:t>
      </w:r>
      <w:r w:rsidR="007A15DE">
        <w:t>s</w:t>
      </w:r>
      <w:r>
        <w:t xml:space="preserve"> end. The door</w:t>
      </w:r>
      <w:r w:rsidR="008C30DC">
        <w:t>,</w:t>
      </w:r>
      <w:r>
        <w:t xml:space="preserve"> frame</w:t>
      </w:r>
      <w:r w:rsidR="008C30DC">
        <w:t>,</w:t>
      </w:r>
      <w:r>
        <w:t xml:space="preserve"> and related door components all need to be looked at and addressed in order to achieve satisfactory results. To do so using individual products and components is</w:t>
      </w:r>
      <w:r w:rsidR="008C30DC">
        <w:t xml:space="preserve"> theoretically</w:t>
      </w:r>
      <w:r>
        <w:t xml:space="preserve"> possible, but </w:t>
      </w:r>
      <w:r w:rsidR="008C30DC">
        <w:t xml:space="preserve">functionally nearly impossible. </w:t>
      </w:r>
      <w:r>
        <w:t xml:space="preserve">The more direct solution is to specify complete door and window frame systems that are coordinated and </w:t>
      </w:r>
      <w:r w:rsidR="008C30DC">
        <w:t xml:space="preserve">independently </w:t>
      </w:r>
      <w:r>
        <w:t xml:space="preserve">tested for </w:t>
      </w:r>
      <w:r w:rsidR="004D2382">
        <w:t xml:space="preserve">sound control. In this way </w:t>
      </w:r>
      <w:r w:rsidR="004D2382" w:rsidRPr="00D314D8">
        <w:t xml:space="preserve">STC ratings are dependent on doors and frames being supplied as complete assemblies </w:t>
      </w:r>
      <w:r w:rsidR="008C30DC">
        <w:t xml:space="preserve">from a single manufacturer </w:t>
      </w:r>
      <w:r w:rsidR="004D2382" w:rsidRPr="00D314D8">
        <w:t xml:space="preserve">rather than </w:t>
      </w:r>
      <w:r w:rsidR="008C30DC">
        <w:t xml:space="preserve">separate </w:t>
      </w:r>
      <w:r w:rsidR="004D2382" w:rsidRPr="00D314D8">
        <w:t>doors, frames, seal systems</w:t>
      </w:r>
      <w:r w:rsidR="008C30DC">
        <w:t>, glazing</w:t>
      </w:r>
      <w:r w:rsidR="004D2382" w:rsidRPr="00D314D8">
        <w:t xml:space="preserve"> and </w:t>
      </w:r>
      <w:r w:rsidR="004D2382" w:rsidRPr="00D314D8">
        <w:lastRenderedPageBreak/>
        <w:t xml:space="preserve">hardware being supplied </w:t>
      </w:r>
      <w:r w:rsidR="008C30DC">
        <w:t>from different manufacturers</w:t>
      </w:r>
      <w:r w:rsidR="004D2382" w:rsidRPr="00D314D8">
        <w:t>.</w:t>
      </w:r>
      <w:r w:rsidR="004D2382">
        <w:t xml:space="preserve"> Typically, manufacturers of such </w:t>
      </w:r>
      <w:r w:rsidR="008C30DC">
        <w:t xml:space="preserve">complete </w:t>
      </w:r>
      <w:r w:rsidR="004D2382">
        <w:t>systems can demonstrate a</w:t>
      </w:r>
      <w:r w:rsidR="004D2382" w:rsidRPr="00D314D8">
        <w:rPr>
          <w:color w:val="000000"/>
        </w:rPr>
        <w:t xml:space="preserve">coustic </w:t>
      </w:r>
      <w:r w:rsidR="004D2382">
        <w:rPr>
          <w:color w:val="000000"/>
        </w:rPr>
        <w:t>performance as</w:t>
      </w:r>
      <w:r w:rsidR="004D2382" w:rsidRPr="00D314D8">
        <w:rPr>
          <w:color w:val="000000"/>
        </w:rPr>
        <w:t xml:space="preserve"> tested in accordance with ASTM E-330 </w:t>
      </w:r>
      <w:r w:rsidR="00165F7D">
        <w:rPr>
          <w:color w:val="000000"/>
        </w:rPr>
        <w:t>“</w:t>
      </w:r>
      <w:r w:rsidR="00165F7D" w:rsidRPr="00165F7D">
        <w:rPr>
          <w:color w:val="000000"/>
        </w:rPr>
        <w:t>Standard Test Method for Structural Performance of Exterior Windows, Doors, Skylights and Curtain Walls by Uniform Static Air Pressure Difference</w:t>
      </w:r>
      <w:r w:rsidR="00165F7D">
        <w:rPr>
          <w:color w:val="000000"/>
        </w:rPr>
        <w:t xml:space="preserve">” and </w:t>
      </w:r>
      <w:r w:rsidR="004D2382" w:rsidRPr="00D314D8">
        <w:rPr>
          <w:color w:val="000000"/>
        </w:rPr>
        <w:t>ASTM E-413</w:t>
      </w:r>
      <w:r w:rsidR="00165F7D">
        <w:rPr>
          <w:color w:val="000000"/>
        </w:rPr>
        <w:t xml:space="preserve"> “</w:t>
      </w:r>
      <w:r w:rsidR="00165F7D" w:rsidRPr="00165F7D">
        <w:rPr>
          <w:color w:val="000000"/>
        </w:rPr>
        <w:t>Classification for Rating Sound Insulation</w:t>
      </w:r>
      <w:r w:rsidR="00165F7D">
        <w:rPr>
          <w:color w:val="000000"/>
        </w:rPr>
        <w:t>.”</w:t>
      </w:r>
    </w:p>
    <w:p w14:paraId="2AD07611" w14:textId="77777777" w:rsidR="00B01ED6" w:rsidRDefault="00B01ED6" w:rsidP="00CC67E3">
      <w:pPr>
        <w:rPr>
          <w:b/>
          <w:color w:val="000000"/>
          <w:highlight w:val="red"/>
        </w:rPr>
      </w:pPr>
    </w:p>
    <w:p w14:paraId="1A4E388E" w14:textId="77777777" w:rsidR="00CC67E3" w:rsidRDefault="00B01ED6" w:rsidP="00CC67E3">
      <w:r w:rsidRPr="002D15C1">
        <w:rPr>
          <w:b/>
          <w:color w:val="000000"/>
          <w:highlight w:val="red"/>
        </w:rPr>
        <w:t>Photo #</w:t>
      </w:r>
      <w:r>
        <w:rPr>
          <w:b/>
          <w:color w:val="000000"/>
          <w:highlight w:val="red"/>
        </w:rPr>
        <w:t>11</w:t>
      </w:r>
    </w:p>
    <w:p w14:paraId="45DC52E9" w14:textId="77777777" w:rsidR="004D2382" w:rsidRDefault="004D2382" w:rsidP="00EC502C"/>
    <w:p w14:paraId="30659EBF" w14:textId="77777777" w:rsidR="00CC67E3" w:rsidRPr="00D314D8" w:rsidRDefault="00165F7D" w:rsidP="00CC67E3">
      <w:pPr>
        <w:rPr>
          <w:color w:val="000000"/>
        </w:rPr>
      </w:pPr>
      <w:r>
        <w:t xml:space="preserve">An additional consideration when looking at door and window frames is safety in regard to extreme weather. Many schools in certain areas of the country experience the threat of tornados giving rise to the need for tornado safe rooms. Door </w:t>
      </w:r>
      <w:r w:rsidR="0067359C">
        <w:t xml:space="preserve">frame and hardware assemblies along with window frame and glazing assemblies </w:t>
      </w:r>
      <w:r>
        <w:t xml:space="preserve">on </w:t>
      </w:r>
      <w:r w:rsidR="0067359C">
        <w:t xml:space="preserve">perimeter shelter </w:t>
      </w:r>
      <w:r>
        <w:t xml:space="preserve">walls need to be capable of resisting the forces imposed on it and protecting the </w:t>
      </w:r>
      <w:r w:rsidR="00CC67E3">
        <w:t xml:space="preserve">critical life </w:t>
      </w:r>
      <w:r>
        <w:t xml:space="preserve">safety of the inhabitants. </w:t>
      </w:r>
      <w:r w:rsidR="00CC67E3">
        <w:t xml:space="preserve">Such </w:t>
      </w:r>
      <w:r w:rsidR="0067359C">
        <w:t xml:space="preserve">door and window assemblies </w:t>
      </w:r>
      <w:r w:rsidR="00CC67E3">
        <w:t>are available and can be specified as t</w:t>
      </w:r>
      <w:r w:rsidR="00CC67E3" w:rsidRPr="00D314D8">
        <w:rPr>
          <w:color w:val="000000"/>
        </w:rPr>
        <w:t xml:space="preserve">ornado resistant openings </w:t>
      </w:r>
      <w:r w:rsidR="00CC67E3">
        <w:rPr>
          <w:color w:val="000000"/>
        </w:rPr>
        <w:t xml:space="preserve">shown to be </w:t>
      </w:r>
      <w:r w:rsidR="00CC67E3" w:rsidRPr="00D314D8">
        <w:rPr>
          <w:color w:val="000000"/>
        </w:rPr>
        <w:t>tested in accordance with FEMA 361 &amp; 320 and ICC-500 standards.</w:t>
      </w:r>
    </w:p>
    <w:p w14:paraId="4587C0A8" w14:textId="77777777" w:rsidR="00CF18AB" w:rsidRDefault="00CF18AB" w:rsidP="00EC502C">
      <w:pPr>
        <w:rPr>
          <w:b/>
          <w:bCs/>
          <w:color w:val="000000"/>
        </w:rPr>
      </w:pPr>
    </w:p>
    <w:p w14:paraId="03F6BA83" w14:textId="77777777" w:rsidR="00494F34" w:rsidRDefault="00F402A5" w:rsidP="00EC502C">
      <w:pPr>
        <w:rPr>
          <w:b/>
          <w:bCs/>
          <w:color w:val="000000"/>
        </w:rPr>
      </w:pPr>
      <w:r w:rsidRPr="002335A1">
        <w:rPr>
          <w:b/>
          <w:bCs/>
          <w:color w:val="000000"/>
        </w:rPr>
        <w:t>Innovation in</w:t>
      </w:r>
      <w:r w:rsidR="00CC67E3">
        <w:rPr>
          <w:b/>
          <w:bCs/>
          <w:color w:val="000000"/>
        </w:rPr>
        <w:t xml:space="preserve"> Design or</w:t>
      </w:r>
      <w:r w:rsidRPr="002335A1">
        <w:rPr>
          <w:b/>
          <w:bCs/>
          <w:color w:val="000000"/>
        </w:rPr>
        <w:t xml:space="preserve"> Operations (I</w:t>
      </w:r>
      <w:r w:rsidR="00CC67E3">
        <w:rPr>
          <w:b/>
          <w:bCs/>
          <w:color w:val="000000"/>
        </w:rPr>
        <w:t>N</w:t>
      </w:r>
      <w:r w:rsidRPr="002335A1">
        <w:rPr>
          <w:b/>
          <w:bCs/>
          <w:color w:val="000000"/>
        </w:rPr>
        <w:t xml:space="preserve">) </w:t>
      </w:r>
      <w:r w:rsidR="00494F34">
        <w:rPr>
          <w:b/>
          <w:highlight w:val="yellow"/>
        </w:rPr>
        <w:t>Section_H</w:t>
      </w:r>
      <w:r w:rsidR="00494F34" w:rsidRPr="009B606E">
        <w:rPr>
          <w:b/>
          <w:highlight w:val="yellow"/>
        </w:rPr>
        <w:t>ead</w:t>
      </w:r>
    </w:p>
    <w:p w14:paraId="2B5DE006" w14:textId="77777777" w:rsidR="00F402A5" w:rsidRDefault="00CC67E3" w:rsidP="00EC502C">
      <w:pPr>
        <w:rPr>
          <w:color w:val="000000"/>
        </w:rPr>
      </w:pPr>
      <w:r>
        <w:rPr>
          <w:color w:val="000000"/>
        </w:rPr>
        <w:t xml:space="preserve">All LEED rating systems have always left room for innovation and creativity in meeting the objectives and intent of the program. As such, </w:t>
      </w:r>
      <w:r w:rsidR="00F402A5" w:rsidRPr="002335A1">
        <w:rPr>
          <w:color w:val="000000"/>
        </w:rPr>
        <w:t>credits</w:t>
      </w:r>
      <w:r>
        <w:rPr>
          <w:color w:val="000000"/>
        </w:rPr>
        <w:t xml:space="preserve"> are sometimes earned by </w:t>
      </w:r>
      <w:r w:rsidR="00F402A5" w:rsidRPr="002335A1">
        <w:rPr>
          <w:color w:val="000000"/>
        </w:rPr>
        <w:t>recogniz</w:t>
      </w:r>
      <w:r>
        <w:rPr>
          <w:color w:val="000000"/>
        </w:rPr>
        <w:t xml:space="preserve">ing </w:t>
      </w:r>
      <w:r w:rsidR="00F402A5" w:rsidRPr="002335A1">
        <w:rPr>
          <w:color w:val="000000"/>
        </w:rPr>
        <w:t>projects for innovative and exemplary technologies,</w:t>
      </w:r>
      <w:r w:rsidR="00F402A5">
        <w:rPr>
          <w:color w:val="000000"/>
        </w:rPr>
        <w:t xml:space="preserve"> </w:t>
      </w:r>
      <w:r w:rsidR="00F402A5" w:rsidRPr="002335A1">
        <w:rPr>
          <w:color w:val="000000"/>
        </w:rPr>
        <w:t>methods, project planning, and project execution.</w:t>
      </w:r>
    </w:p>
    <w:p w14:paraId="4B681501" w14:textId="77777777" w:rsidR="00CC67E3" w:rsidRPr="002335A1" w:rsidRDefault="00CC67E3" w:rsidP="00EC502C">
      <w:pPr>
        <w:rPr>
          <w:color w:val="000000"/>
        </w:rPr>
      </w:pPr>
    </w:p>
    <w:p w14:paraId="72FAA47F" w14:textId="77777777" w:rsidR="00B01ED6" w:rsidRDefault="00B01ED6" w:rsidP="00EC502C">
      <w:pPr>
        <w:rPr>
          <w:b/>
          <w:color w:val="000000"/>
        </w:rPr>
      </w:pPr>
    </w:p>
    <w:p w14:paraId="148593E0" w14:textId="77777777" w:rsidR="00B01ED6" w:rsidRDefault="00B01ED6" w:rsidP="00EC502C">
      <w:pPr>
        <w:rPr>
          <w:b/>
          <w:color w:val="000000"/>
        </w:rPr>
      </w:pPr>
    </w:p>
    <w:p w14:paraId="6386B60A" w14:textId="77777777" w:rsidR="008F28F7" w:rsidRPr="000331C6" w:rsidRDefault="008F28F7" w:rsidP="00EC502C">
      <w:pPr>
        <w:rPr>
          <w:color w:val="000000"/>
        </w:rPr>
      </w:pPr>
      <w:r>
        <w:rPr>
          <w:b/>
          <w:color w:val="000000"/>
        </w:rPr>
        <w:t xml:space="preserve">Flexible Space </w:t>
      </w:r>
      <w:r>
        <w:rPr>
          <w:color w:val="000000"/>
          <w:highlight w:val="cyan"/>
        </w:rPr>
        <w:t>(NanaWall</w:t>
      </w:r>
      <w:r w:rsidRPr="00FF717D">
        <w:rPr>
          <w:color w:val="000000"/>
          <w:highlight w:val="cyan"/>
        </w:rPr>
        <w:t>)</w:t>
      </w:r>
      <w:r>
        <w:rPr>
          <w:color w:val="000000"/>
        </w:rPr>
        <w:t xml:space="preserve"> </w:t>
      </w:r>
      <w:r>
        <w:rPr>
          <w:b/>
          <w:highlight w:val="yellow"/>
        </w:rPr>
        <w:t>Section_Sub-Head_1</w:t>
      </w:r>
      <w:r w:rsidR="000331C6">
        <w:t xml:space="preserve"> A popular topic in 21</w:t>
      </w:r>
      <w:r w:rsidR="000331C6" w:rsidRPr="000331C6">
        <w:rPr>
          <w:vertAlign w:val="superscript"/>
        </w:rPr>
        <w:t>st</w:t>
      </w:r>
      <w:r w:rsidR="000331C6">
        <w:t xml:space="preserve"> Century school design is the creation and use of flexible space – space that can be used for multiple purposes or modified to suit variable needs. This approach is generally regarded as an innovative way to </w:t>
      </w:r>
      <w:r w:rsidR="00557416">
        <w:t xml:space="preserve">carry out education while staying nimble in the use of space in a school. But it can also be a very green design approach if it allows building square footage to be reduced by combining and consolidating activities that might otherwise need totally separate rooms. Less square footage means </w:t>
      </w:r>
      <w:r w:rsidR="0016595F">
        <w:t>less space to heat and cool, less material to incorporate, and less environmental impact</w:t>
      </w:r>
      <w:r w:rsidR="00C81917">
        <w:t xml:space="preserve"> overall</w:t>
      </w:r>
      <w:r w:rsidR="0016595F">
        <w:t xml:space="preserve">. It doesn’t mean having to do with less program space, however, it just means being smarter about </w:t>
      </w:r>
      <w:r w:rsidR="00C81917">
        <w:t xml:space="preserve">how it is created and </w:t>
      </w:r>
      <w:r w:rsidR="0016595F">
        <w:t>us</w:t>
      </w:r>
      <w:r w:rsidR="00C81917">
        <w:t>ed</w:t>
      </w:r>
      <w:r w:rsidR="0016595F">
        <w:t xml:space="preserve">. </w:t>
      </w:r>
    </w:p>
    <w:p w14:paraId="42028A47" w14:textId="77777777" w:rsidR="007A15DE" w:rsidRDefault="007A15DE" w:rsidP="00EC502C">
      <w:pPr>
        <w:rPr>
          <w:color w:val="000000"/>
        </w:rPr>
      </w:pPr>
    </w:p>
    <w:p w14:paraId="767FAE2A" w14:textId="77777777" w:rsidR="008F28F7" w:rsidRPr="00AA642E" w:rsidRDefault="00C81917" w:rsidP="00EC502C">
      <w:pPr>
        <w:rPr>
          <w:color w:val="000000"/>
        </w:rPr>
      </w:pPr>
      <w:r>
        <w:rPr>
          <w:color w:val="000000"/>
        </w:rPr>
        <w:t xml:space="preserve">One successful approach </w:t>
      </w:r>
      <w:r w:rsidR="00367924">
        <w:rPr>
          <w:color w:val="000000"/>
        </w:rPr>
        <w:t>to</w:t>
      </w:r>
      <w:r w:rsidR="00F1680E">
        <w:rPr>
          <w:color w:val="000000"/>
        </w:rPr>
        <w:t>ward</w:t>
      </w:r>
      <w:r w:rsidR="00367924">
        <w:rPr>
          <w:color w:val="000000"/>
        </w:rPr>
        <w:t xml:space="preserve"> </w:t>
      </w:r>
      <w:r>
        <w:rPr>
          <w:color w:val="000000"/>
        </w:rPr>
        <w:t xml:space="preserve">creating such flexible space is the use of movable wall panels, often with glass or glazing to enhance visibility and daylighting. By incorporating such movable walls, some </w:t>
      </w:r>
      <w:r w:rsidRPr="00AA642E">
        <w:rPr>
          <w:color w:val="000000"/>
        </w:rPr>
        <w:t xml:space="preserve">fixed walls of </w:t>
      </w:r>
      <w:r>
        <w:rPr>
          <w:color w:val="000000"/>
        </w:rPr>
        <w:t>a</w:t>
      </w:r>
      <w:r w:rsidRPr="00AA642E">
        <w:rPr>
          <w:color w:val="000000"/>
        </w:rPr>
        <w:t xml:space="preserve"> traditional classroom </w:t>
      </w:r>
      <w:r>
        <w:rPr>
          <w:color w:val="000000"/>
        </w:rPr>
        <w:t xml:space="preserve">can be eliminated </w:t>
      </w:r>
      <w:r w:rsidRPr="00AA642E">
        <w:rPr>
          <w:color w:val="000000"/>
        </w:rPr>
        <w:t>either by creating a shared space between two classrooms or by opening up to a common area that is shared by multiple classrooms or grades.</w:t>
      </w:r>
      <w:r>
        <w:rPr>
          <w:color w:val="000000"/>
        </w:rPr>
        <w:t xml:space="preserve"> It is also possible to create </w:t>
      </w:r>
      <w:r w:rsidR="008F28F7" w:rsidRPr="00AA642E">
        <w:rPr>
          <w:color w:val="000000"/>
        </w:rPr>
        <w:t xml:space="preserve">areas for project-based learning or common areas where students </w:t>
      </w:r>
      <w:r>
        <w:rPr>
          <w:color w:val="000000"/>
        </w:rPr>
        <w:t xml:space="preserve">can </w:t>
      </w:r>
      <w:r w:rsidR="008F28F7" w:rsidRPr="00AA642E">
        <w:rPr>
          <w:color w:val="000000"/>
        </w:rPr>
        <w:t xml:space="preserve">work together on a range of activities, utilizing shared resources such as technology centers and presentation areas. </w:t>
      </w:r>
    </w:p>
    <w:p w14:paraId="1B498270" w14:textId="77777777" w:rsidR="00C81917" w:rsidRDefault="00C81917" w:rsidP="00EC502C">
      <w:pPr>
        <w:rPr>
          <w:color w:val="000000"/>
        </w:rPr>
      </w:pPr>
    </w:p>
    <w:p w14:paraId="6E1DBBDB" w14:textId="77777777" w:rsidR="0004156E" w:rsidRDefault="008F28F7" w:rsidP="0004156E">
      <w:pPr>
        <w:rPr>
          <w:color w:val="000000"/>
        </w:rPr>
      </w:pPr>
      <w:r w:rsidRPr="008A0D3D">
        <w:rPr>
          <w:color w:val="000000"/>
          <w:highlight w:val="green"/>
        </w:rPr>
        <w:t>Creating a flexible classroom configuration</w:t>
      </w:r>
      <w:r w:rsidR="00C81917" w:rsidRPr="008A0D3D">
        <w:rPr>
          <w:color w:val="000000"/>
          <w:highlight w:val="green"/>
        </w:rPr>
        <w:t>s</w:t>
      </w:r>
      <w:r w:rsidRPr="008A0D3D">
        <w:rPr>
          <w:color w:val="000000"/>
          <w:highlight w:val="green"/>
        </w:rPr>
        <w:t xml:space="preserve"> optimizes the floor space within the building envelope which translates into reduced construction costs. In addition, the multi-use spaces also </w:t>
      </w:r>
      <w:r w:rsidR="00C81917" w:rsidRPr="008A0D3D">
        <w:rPr>
          <w:color w:val="000000"/>
          <w:highlight w:val="green"/>
        </w:rPr>
        <w:t xml:space="preserve">can </w:t>
      </w:r>
      <w:r w:rsidRPr="008A0D3D">
        <w:rPr>
          <w:color w:val="000000"/>
          <w:highlight w:val="green"/>
        </w:rPr>
        <w:t>contribute to reduced operating costs</w:t>
      </w:r>
      <w:r w:rsidRPr="00AA642E">
        <w:rPr>
          <w:color w:val="000000"/>
        </w:rPr>
        <w:t xml:space="preserve"> as teachers can share resources and cross-collaborate, creating a more efficie</w:t>
      </w:r>
      <w:r w:rsidRPr="00314547">
        <w:rPr>
          <w:color w:val="000000"/>
        </w:rPr>
        <w:t>ntly run school environment.</w:t>
      </w:r>
      <w:r w:rsidR="00C81917" w:rsidRPr="00314547">
        <w:rPr>
          <w:color w:val="000000"/>
        </w:rPr>
        <w:t xml:space="preserve"> </w:t>
      </w:r>
    </w:p>
    <w:p w14:paraId="05BCB11B" w14:textId="77777777" w:rsidR="00B01ED6" w:rsidRDefault="00B01ED6" w:rsidP="0004156E">
      <w:pPr>
        <w:rPr>
          <w:b/>
          <w:color w:val="000000"/>
          <w:highlight w:val="red"/>
        </w:rPr>
      </w:pPr>
    </w:p>
    <w:p w14:paraId="32E305B1" w14:textId="77777777" w:rsidR="00B01ED6" w:rsidRDefault="00B01ED6" w:rsidP="0004156E">
      <w:pPr>
        <w:rPr>
          <w:color w:val="000000"/>
        </w:rPr>
      </w:pPr>
      <w:r w:rsidRPr="002D15C1">
        <w:rPr>
          <w:b/>
          <w:color w:val="000000"/>
          <w:highlight w:val="red"/>
        </w:rPr>
        <w:t>Photo #</w:t>
      </w:r>
      <w:r>
        <w:rPr>
          <w:b/>
          <w:color w:val="000000"/>
          <w:highlight w:val="red"/>
        </w:rPr>
        <w:t>12</w:t>
      </w:r>
    </w:p>
    <w:p w14:paraId="4A5E2992" w14:textId="77777777" w:rsidR="00314547" w:rsidRPr="00314547" w:rsidRDefault="00314547" w:rsidP="00DB7D71">
      <w:pPr>
        <w:rPr>
          <w:b/>
        </w:rPr>
      </w:pPr>
    </w:p>
    <w:p w14:paraId="196DB0D1" w14:textId="77777777" w:rsidR="00DB7D71" w:rsidRPr="00FE7B88" w:rsidRDefault="00DB7D71" w:rsidP="00DB7D71">
      <w:pPr>
        <w:rPr>
          <w:color w:val="000000"/>
        </w:rPr>
      </w:pPr>
      <w:r w:rsidRPr="008972AB">
        <w:rPr>
          <w:b/>
          <w:highlight w:val="magenta"/>
        </w:rPr>
        <w:t>CASE STUD</w:t>
      </w:r>
      <w:r>
        <w:rPr>
          <w:b/>
          <w:highlight w:val="magenta"/>
        </w:rPr>
        <w:t>Y</w:t>
      </w:r>
      <w:r w:rsidR="00570586">
        <w:rPr>
          <w:b/>
          <w:highlight w:val="magenta"/>
        </w:rPr>
        <w:t xml:space="preserve"> #10</w:t>
      </w:r>
      <w:r>
        <w:rPr>
          <w:b/>
          <w:highlight w:val="magenta"/>
        </w:rPr>
        <w:t xml:space="preserve"> – Flexible Spa</w:t>
      </w:r>
      <w:r w:rsidR="00CE2B6C">
        <w:rPr>
          <w:b/>
          <w:highlight w:val="magenta"/>
        </w:rPr>
        <w:t xml:space="preserve">ce at the </w:t>
      </w:r>
      <w:r w:rsidR="00CE2B6C" w:rsidRPr="00CE2B6C">
        <w:rPr>
          <w:b/>
          <w:highlight w:val="magenta"/>
        </w:rPr>
        <w:t xml:space="preserve">Carrie Busey Elementary School </w:t>
      </w:r>
      <w:r>
        <w:rPr>
          <w:b/>
          <w:highlight w:val="magenta"/>
        </w:rPr>
        <w:t xml:space="preserve"> </w:t>
      </w:r>
    </w:p>
    <w:p w14:paraId="2024EF2F" w14:textId="77777777" w:rsidR="0004156E" w:rsidRPr="0004156E" w:rsidRDefault="0004156E" w:rsidP="0004156E">
      <w:pPr>
        <w:rPr>
          <w:color w:val="000000"/>
        </w:rPr>
      </w:pPr>
      <w:r w:rsidRPr="0004156E">
        <w:rPr>
          <w:color w:val="000000"/>
        </w:rPr>
        <w:t xml:space="preserve">This movable, flexible wall approach was employed at the Booker T. Washington STEM Academy in Champagne, Illinois. Serving 225 students, the school is separated into three academies with each grade further stratified into three learning studios which share a communal gathering space. The architectural firm of Cannon Design determined that the use of movable glass wall systems allowed the three studios to either function as separate learning environments or to open up and share the larger communal space. </w:t>
      </w:r>
      <w:r w:rsidR="00C81917" w:rsidRPr="0004156E">
        <w:rPr>
          <w:color w:val="000000"/>
        </w:rPr>
        <w:t xml:space="preserve">Stuart Brodsky, AIA, LEED AP, an associate principal at CannonDesign has noted </w:t>
      </w:r>
      <w:r w:rsidR="008F28F7" w:rsidRPr="0004156E">
        <w:rPr>
          <w:color w:val="000000"/>
        </w:rPr>
        <w:t>“</w:t>
      </w:r>
      <w:r w:rsidR="00C81917" w:rsidRPr="0004156E">
        <w:rPr>
          <w:color w:val="000000"/>
        </w:rPr>
        <w:t xml:space="preserve">Movable </w:t>
      </w:r>
      <w:r w:rsidR="008F28F7" w:rsidRPr="0004156E">
        <w:rPr>
          <w:color w:val="000000"/>
        </w:rPr>
        <w:t>glass walls enable multiple room configurations and sizes without building additional space</w:t>
      </w:r>
      <w:r w:rsidR="00DC208A" w:rsidRPr="0004156E">
        <w:rPr>
          <w:color w:val="000000"/>
        </w:rPr>
        <w:t xml:space="preserve">. </w:t>
      </w:r>
      <w:r w:rsidR="008F28F7" w:rsidRPr="0004156E">
        <w:rPr>
          <w:color w:val="000000"/>
        </w:rPr>
        <w:t>This flexibility allows teachers to gain access to shared resources and adapt space for small and large groups as well as project-based learning activities.”</w:t>
      </w:r>
      <w:r w:rsidRPr="0004156E">
        <w:rPr>
          <w:color w:val="000000"/>
        </w:rPr>
        <w:t xml:space="preserve"> They also allow each learning studio to maximize activities within the communal gathering and project workspace—what Canon Design calls a “piazza for discussion and collaboration.” This open-plan layout is meant to mirror professional settings helping students prepare for real world future collaborations.</w:t>
      </w:r>
      <w:r>
        <w:rPr>
          <w:color w:val="000000"/>
        </w:rPr>
        <w:t xml:space="preserve"> </w:t>
      </w:r>
    </w:p>
    <w:p w14:paraId="43F8ACD3" w14:textId="77777777" w:rsidR="0004156E" w:rsidRDefault="0004156E" w:rsidP="00EC502C">
      <w:pPr>
        <w:rPr>
          <w:color w:val="000000"/>
        </w:rPr>
      </w:pPr>
    </w:p>
    <w:p w14:paraId="360AF0D2" w14:textId="77777777" w:rsidR="008F28F7" w:rsidRPr="0004156E" w:rsidRDefault="00DC208A" w:rsidP="00EC502C">
      <w:pPr>
        <w:rPr>
          <w:color w:val="000000"/>
        </w:rPr>
      </w:pPr>
      <w:r w:rsidRPr="0004156E">
        <w:rPr>
          <w:color w:val="000000"/>
        </w:rPr>
        <w:t>In the end, this innovative approach to school design</w:t>
      </w:r>
      <w:r w:rsidR="0004156E">
        <w:rPr>
          <w:color w:val="000000"/>
        </w:rPr>
        <w:t xml:space="preserve"> using movable glass walls to create flexible space</w:t>
      </w:r>
      <w:r w:rsidRPr="0004156E">
        <w:rPr>
          <w:color w:val="000000"/>
        </w:rPr>
        <w:t xml:space="preserve"> can translate into more creative learning environments that boost student performance. </w:t>
      </w:r>
    </w:p>
    <w:p w14:paraId="5CC57DC8" w14:textId="77777777" w:rsidR="008F28F7" w:rsidRPr="0004156E" w:rsidRDefault="008F28F7" w:rsidP="00EC502C">
      <w:pPr>
        <w:rPr>
          <w:color w:val="000000"/>
        </w:rPr>
      </w:pPr>
    </w:p>
    <w:p w14:paraId="1F77452A" w14:textId="77777777" w:rsidR="00B01ED6" w:rsidRDefault="00B01ED6" w:rsidP="00EC502C">
      <w:pPr>
        <w:rPr>
          <w:b/>
          <w:color w:val="000000"/>
          <w:highlight w:val="magenta"/>
        </w:rPr>
      </w:pPr>
    </w:p>
    <w:p w14:paraId="3DA51820" w14:textId="77777777" w:rsidR="008F28F7" w:rsidRDefault="008F28F7" w:rsidP="00EC502C">
      <w:pPr>
        <w:rPr>
          <w:b/>
          <w:color w:val="000000"/>
        </w:rPr>
      </w:pPr>
      <w:r w:rsidRPr="00570586">
        <w:rPr>
          <w:b/>
          <w:color w:val="000000"/>
          <w:highlight w:val="magenta"/>
        </w:rPr>
        <w:t xml:space="preserve">Photo </w:t>
      </w:r>
      <w:r w:rsidR="00570586" w:rsidRPr="00570586">
        <w:rPr>
          <w:b/>
          <w:color w:val="000000"/>
          <w:highlight w:val="magenta"/>
        </w:rPr>
        <w:t xml:space="preserve">CS </w:t>
      </w:r>
      <w:r w:rsidRPr="00570586">
        <w:rPr>
          <w:b/>
          <w:color w:val="000000"/>
          <w:highlight w:val="magenta"/>
        </w:rPr>
        <w:t>#</w:t>
      </w:r>
      <w:r w:rsidR="00DC208A" w:rsidRPr="00570586">
        <w:rPr>
          <w:b/>
          <w:color w:val="000000"/>
          <w:highlight w:val="magenta"/>
        </w:rPr>
        <w:t>1</w:t>
      </w:r>
      <w:r w:rsidR="00570586" w:rsidRPr="00570586">
        <w:rPr>
          <w:b/>
          <w:color w:val="000000"/>
          <w:highlight w:val="magenta"/>
        </w:rPr>
        <w:t>0</w:t>
      </w:r>
    </w:p>
    <w:p w14:paraId="019B627D" w14:textId="77777777" w:rsidR="008F28F7" w:rsidRDefault="007D682D" w:rsidP="00EC502C">
      <w:pPr>
        <w:rPr>
          <w:b/>
          <w:color w:val="000000"/>
        </w:rPr>
      </w:pPr>
      <w:r>
        <w:rPr>
          <w:b/>
          <w:noProof/>
          <w:color w:val="000000"/>
        </w:rPr>
        <w:drawing>
          <wp:inline distT="0" distB="0" distL="0" distR="0" wp14:anchorId="31C43B28" wp14:editId="501E3F0D">
            <wp:extent cx="2400300" cy="114925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0617" cy="1163775"/>
                    </a:xfrm>
                    <a:prstGeom prst="rect">
                      <a:avLst/>
                    </a:prstGeom>
                    <a:noFill/>
                  </pic:spPr>
                </pic:pic>
              </a:graphicData>
            </a:graphic>
          </wp:inline>
        </w:drawing>
      </w:r>
      <w:r w:rsidR="0004156E">
        <w:rPr>
          <w:b/>
          <w:color w:val="000000"/>
        </w:rPr>
        <w:t xml:space="preserve"> </w:t>
      </w:r>
      <w:r w:rsidR="0004156E">
        <w:rPr>
          <w:b/>
          <w:noProof/>
          <w:color w:val="000000"/>
        </w:rPr>
        <w:drawing>
          <wp:inline distT="0" distB="0" distL="0" distR="0" wp14:anchorId="3365C78A" wp14:editId="62A4CF99">
            <wp:extent cx="2400300" cy="1210947"/>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5801" cy="1218767"/>
                    </a:xfrm>
                    <a:prstGeom prst="rect">
                      <a:avLst/>
                    </a:prstGeom>
                    <a:noFill/>
                  </pic:spPr>
                </pic:pic>
              </a:graphicData>
            </a:graphic>
          </wp:inline>
        </w:drawing>
      </w:r>
    </w:p>
    <w:p w14:paraId="411E073D" w14:textId="77777777" w:rsidR="008F28F7" w:rsidRDefault="008F28F7" w:rsidP="00EC502C">
      <w:pPr>
        <w:rPr>
          <w:color w:val="000000"/>
        </w:rPr>
      </w:pPr>
      <w:r w:rsidRPr="00570586">
        <w:rPr>
          <w:b/>
          <w:color w:val="000000"/>
          <w:highlight w:val="magenta"/>
        </w:rPr>
        <w:t>Caption:</w:t>
      </w:r>
      <w:r w:rsidRPr="002D15C1">
        <w:rPr>
          <w:color w:val="000000"/>
        </w:rPr>
        <w:t xml:space="preserve">  </w:t>
      </w:r>
      <w:r>
        <w:rPr>
          <w:color w:val="000000"/>
        </w:rPr>
        <w:t xml:space="preserve">At </w:t>
      </w:r>
      <w:r w:rsidRPr="00AA642E">
        <w:rPr>
          <w:color w:val="000000"/>
        </w:rPr>
        <w:t>Carrie Busey Elementary School</w:t>
      </w:r>
      <w:r>
        <w:rPr>
          <w:color w:val="000000"/>
        </w:rPr>
        <w:t>, t</w:t>
      </w:r>
      <w:r w:rsidRPr="00AA642E">
        <w:rPr>
          <w:color w:val="000000"/>
        </w:rPr>
        <w:t>he communal floor plan design allows both</w:t>
      </w:r>
      <w:r>
        <w:rPr>
          <w:color w:val="000000"/>
        </w:rPr>
        <w:t xml:space="preserve"> </w:t>
      </w:r>
      <w:r w:rsidRPr="00AA642E">
        <w:rPr>
          <w:color w:val="000000"/>
        </w:rPr>
        <w:t>cross-classroom and cross-grade collaboration.</w:t>
      </w:r>
      <w:r>
        <w:rPr>
          <w:color w:val="000000"/>
        </w:rPr>
        <w:t xml:space="preserve"> </w:t>
      </w:r>
      <w:r w:rsidRPr="00AA642E">
        <w:rPr>
          <w:color w:val="000000"/>
        </w:rPr>
        <w:t>Teachers can conduct learning activities while</w:t>
      </w:r>
      <w:r>
        <w:rPr>
          <w:color w:val="000000"/>
        </w:rPr>
        <w:t xml:space="preserve"> </w:t>
      </w:r>
      <w:r w:rsidRPr="00AA642E">
        <w:rPr>
          <w:color w:val="000000"/>
        </w:rPr>
        <w:t>monitoring the shared area.</w:t>
      </w:r>
      <w:r>
        <w:rPr>
          <w:color w:val="000000"/>
        </w:rPr>
        <w:t xml:space="preserve"> </w:t>
      </w:r>
      <w:r w:rsidRPr="002D15C1">
        <w:rPr>
          <w:color w:val="000000"/>
        </w:rPr>
        <w:t>Photo Courtesy of</w:t>
      </w:r>
      <w:r>
        <w:rPr>
          <w:color w:val="000000"/>
        </w:rPr>
        <w:t xml:space="preserve"> NanaWall Systems</w:t>
      </w:r>
    </w:p>
    <w:p w14:paraId="380880FC" w14:textId="77777777" w:rsidR="00570586" w:rsidRPr="00814A0B" w:rsidRDefault="00570586" w:rsidP="00570586">
      <w:pPr>
        <w:rPr>
          <w:color w:val="000000"/>
        </w:rPr>
      </w:pPr>
      <w:r>
        <w:rPr>
          <w:b/>
          <w:highlight w:val="magenta"/>
        </w:rPr>
        <w:t xml:space="preserve">END OF </w:t>
      </w:r>
      <w:r w:rsidRPr="008972AB">
        <w:rPr>
          <w:b/>
          <w:highlight w:val="magenta"/>
        </w:rPr>
        <w:t>CASE STUD</w:t>
      </w:r>
      <w:r>
        <w:rPr>
          <w:b/>
          <w:highlight w:val="magenta"/>
        </w:rPr>
        <w:t>Y #10</w:t>
      </w:r>
    </w:p>
    <w:p w14:paraId="39490FF9" w14:textId="77777777" w:rsidR="00F402A5" w:rsidRDefault="00F402A5" w:rsidP="00EC502C">
      <w:pPr>
        <w:rPr>
          <w:b/>
          <w:bCs/>
          <w:color w:val="000000"/>
        </w:rPr>
      </w:pPr>
    </w:p>
    <w:p w14:paraId="42F6A7C9" w14:textId="77777777" w:rsidR="002D15C1" w:rsidRDefault="002D15C1" w:rsidP="00EC502C">
      <w:pPr>
        <w:rPr>
          <w:b/>
          <w:color w:val="000000"/>
        </w:rPr>
      </w:pPr>
      <w:r>
        <w:rPr>
          <w:b/>
          <w:color w:val="000000"/>
        </w:rPr>
        <w:t>Conclusion</w:t>
      </w:r>
      <w:r w:rsidR="005B54FA">
        <w:rPr>
          <w:b/>
          <w:color w:val="000000"/>
        </w:rPr>
        <w:t xml:space="preserve"> </w:t>
      </w:r>
      <w:r w:rsidR="005B54FA">
        <w:rPr>
          <w:b/>
          <w:highlight w:val="yellow"/>
        </w:rPr>
        <w:t>Section_H</w:t>
      </w:r>
      <w:r w:rsidR="005B54FA" w:rsidRPr="009B606E">
        <w:rPr>
          <w:b/>
          <w:highlight w:val="yellow"/>
        </w:rPr>
        <w:t>ead</w:t>
      </w:r>
    </w:p>
    <w:p w14:paraId="0B8FAC2E" w14:textId="77777777" w:rsidR="00FF717D" w:rsidRDefault="005B54FA" w:rsidP="00FF717D">
      <w:pPr>
        <w:rPr>
          <w:b/>
        </w:rPr>
      </w:pPr>
      <w:r>
        <w:rPr>
          <w:color w:val="000000"/>
        </w:rPr>
        <w:t>There are certainly countless ways to achieve the design, construction, and operation of schools in a manner that is consistent with the three-fold goals of Green Schools: zero environmental footprint</w:t>
      </w:r>
      <w:r w:rsidRPr="00C4145E">
        <w:rPr>
          <w:color w:val="000000"/>
        </w:rPr>
        <w:t>, a positive impact on occupant health and performance, and environmental literacy.</w:t>
      </w:r>
      <w:r>
        <w:rPr>
          <w:color w:val="000000"/>
        </w:rPr>
        <w:t xml:space="preserve"> </w:t>
      </w:r>
      <w:r w:rsidR="002D15C1">
        <w:rPr>
          <w:color w:val="000000"/>
        </w:rPr>
        <w:t xml:space="preserve">Understanding </w:t>
      </w:r>
      <w:r w:rsidR="00F62CC3">
        <w:rPr>
          <w:color w:val="000000"/>
        </w:rPr>
        <w:t xml:space="preserve">the </w:t>
      </w:r>
      <w:r w:rsidR="002D15C1">
        <w:rPr>
          <w:color w:val="000000"/>
        </w:rPr>
        <w:t xml:space="preserve">options and </w:t>
      </w:r>
      <w:r w:rsidR="00F62CC3">
        <w:rPr>
          <w:color w:val="000000"/>
        </w:rPr>
        <w:t xml:space="preserve">some of the </w:t>
      </w:r>
      <w:r w:rsidR="002D15C1">
        <w:rPr>
          <w:color w:val="000000"/>
        </w:rPr>
        <w:t>materials</w:t>
      </w:r>
      <w:r w:rsidR="00F62CC3">
        <w:rPr>
          <w:color w:val="000000"/>
        </w:rPr>
        <w:t xml:space="preserve"> and </w:t>
      </w:r>
      <w:r w:rsidR="002D15C1">
        <w:rPr>
          <w:color w:val="000000"/>
        </w:rPr>
        <w:t xml:space="preserve">systems </w:t>
      </w:r>
      <w:r w:rsidR="00F62CC3">
        <w:rPr>
          <w:color w:val="000000"/>
        </w:rPr>
        <w:t>currently available</w:t>
      </w:r>
      <w:r w:rsidR="00817E7C">
        <w:rPr>
          <w:color w:val="000000"/>
        </w:rPr>
        <w:t>, including those discussed in this article,</w:t>
      </w:r>
      <w:r w:rsidR="00F62CC3">
        <w:rPr>
          <w:color w:val="000000"/>
        </w:rPr>
        <w:t xml:space="preserve"> </w:t>
      </w:r>
      <w:r w:rsidR="00817E7C">
        <w:rPr>
          <w:color w:val="000000"/>
        </w:rPr>
        <w:t xml:space="preserve">can </w:t>
      </w:r>
      <w:r w:rsidR="00F62CC3">
        <w:rPr>
          <w:color w:val="000000"/>
        </w:rPr>
        <w:t xml:space="preserve">help design professionals, construction teams, facility managers, educators, and administrators achieve these goals successfully. </w:t>
      </w:r>
      <w:r w:rsidR="00584269">
        <w:rPr>
          <w:color w:val="000000"/>
        </w:rPr>
        <w:t xml:space="preserve"> </w:t>
      </w:r>
    </w:p>
    <w:p w14:paraId="21CD123E" w14:textId="77777777" w:rsidR="0075690C" w:rsidRDefault="0075690C">
      <w:pPr>
        <w:rPr>
          <w:highlight w:val="yellow"/>
        </w:rPr>
      </w:pPr>
    </w:p>
    <w:p w14:paraId="53418A79" w14:textId="77777777" w:rsidR="0075690C" w:rsidRDefault="0075690C">
      <w:pPr>
        <w:rPr>
          <w:highlight w:val="yellow"/>
        </w:rPr>
      </w:pPr>
    </w:p>
    <w:p w14:paraId="146A1568" w14:textId="77777777" w:rsidR="00FF717D" w:rsidRDefault="007A15DE">
      <w:r>
        <w:rPr>
          <w:highlight w:val="yellow"/>
        </w:rPr>
        <w:t>Approximately 7</w:t>
      </w:r>
      <w:r w:rsidR="00FF717D" w:rsidRPr="00FE7B88">
        <w:rPr>
          <w:highlight w:val="yellow"/>
        </w:rPr>
        <w:t>,</w:t>
      </w:r>
      <w:r w:rsidR="00C375FE">
        <w:rPr>
          <w:highlight w:val="yellow"/>
        </w:rPr>
        <w:t>7</w:t>
      </w:r>
      <w:r>
        <w:rPr>
          <w:highlight w:val="yellow"/>
        </w:rPr>
        <w:t>00</w:t>
      </w:r>
      <w:r w:rsidR="00FF717D" w:rsidRPr="00FE7B88">
        <w:rPr>
          <w:highlight w:val="yellow"/>
        </w:rPr>
        <w:t xml:space="preserve"> words to this point</w:t>
      </w:r>
    </w:p>
    <w:p w14:paraId="44C3FB44" w14:textId="77777777" w:rsidR="007A15DE" w:rsidRPr="00922A90" w:rsidRDefault="007A15DE"/>
    <w:p w14:paraId="2D8B3A4B" w14:textId="77777777" w:rsidR="00C314C9" w:rsidRPr="0075690C" w:rsidRDefault="00584269" w:rsidP="00C314C9">
      <w:pPr>
        <w:autoSpaceDE w:val="0"/>
        <w:autoSpaceDN w:val="0"/>
        <w:adjustRightInd w:val="0"/>
        <w:spacing w:after="29"/>
        <w:rPr>
          <w:color w:val="000000"/>
        </w:rPr>
      </w:pPr>
      <w:r w:rsidRPr="00DB7D71">
        <w:rPr>
          <w:b/>
          <w:color w:val="000000"/>
          <w:highlight w:val="yellow"/>
        </w:rPr>
        <w:t>Author Bio:</w:t>
      </w:r>
      <w:r w:rsidRPr="00DB7D71">
        <w:rPr>
          <w:b/>
          <w:color w:val="000000"/>
        </w:rPr>
        <w:t xml:space="preserve"> </w:t>
      </w:r>
      <w:r w:rsidR="0075690C" w:rsidRPr="0075690C">
        <w:rPr>
          <w:color w:val="000000"/>
          <w:highlight w:val="yellow"/>
        </w:rPr>
        <w:t>(to appear at end of article)</w:t>
      </w:r>
    </w:p>
    <w:p w14:paraId="514819E0" w14:textId="77777777" w:rsidR="00E30C91" w:rsidRDefault="00E30C91" w:rsidP="00E30C91">
      <w:pPr>
        <w:rPr>
          <w:b/>
          <w:highlight w:val="cyan"/>
        </w:rPr>
      </w:pPr>
      <w:r>
        <w:rPr>
          <w:b/>
          <w:i/>
          <w:color w:val="000000"/>
          <w:szCs w:val="20"/>
          <w:lang w:val="x-none" w:eastAsia="x-none"/>
        </w:rPr>
        <w:t>Peter J. Arsenault, FAIA, NCARB, LEED-AP</w:t>
      </w:r>
      <w:r>
        <w:rPr>
          <w:i/>
          <w:color w:val="000000"/>
          <w:szCs w:val="20"/>
          <w:lang w:val="x-none" w:eastAsia="x-none"/>
        </w:rPr>
        <w:t xml:space="preserve"> </w:t>
      </w:r>
      <w:r>
        <w:rPr>
          <w:i/>
          <w:color w:val="000000"/>
          <w:szCs w:val="20"/>
          <w:lang w:eastAsia="x-none"/>
        </w:rPr>
        <w:t>is an architect and green building consultant who has authored over 1</w:t>
      </w:r>
      <w:r w:rsidR="00A7416C">
        <w:rPr>
          <w:i/>
          <w:color w:val="000000"/>
          <w:szCs w:val="20"/>
          <w:lang w:eastAsia="x-none"/>
        </w:rPr>
        <w:t>2</w:t>
      </w:r>
      <w:r>
        <w:rPr>
          <w:i/>
          <w:color w:val="000000"/>
          <w:szCs w:val="20"/>
          <w:lang w:eastAsia="x-none"/>
        </w:rPr>
        <w:t xml:space="preserve">0 continuing education and technical publications as part of a nationwide practice </w:t>
      </w:r>
      <w:hyperlink r:id="rId34">
        <w:r>
          <w:rPr>
            <w:rStyle w:val="InternetLink"/>
            <w:i/>
            <w:sz w:val="20"/>
            <w:szCs w:val="20"/>
            <w:lang w:val="x-none" w:eastAsia="x-none"/>
          </w:rPr>
          <w:t>www.linkedin.com/in/pjaarch</w:t>
        </w:r>
      </w:hyperlink>
    </w:p>
    <w:p w14:paraId="56157CEB" w14:textId="77777777" w:rsidR="00E30C91" w:rsidRPr="00FE7B88" w:rsidRDefault="00E30C91" w:rsidP="00C314C9">
      <w:pPr>
        <w:rPr>
          <w:b/>
          <w:highlight w:val="cyan"/>
        </w:rPr>
      </w:pPr>
    </w:p>
    <w:p w14:paraId="11661559" w14:textId="77777777" w:rsidR="00C314C9" w:rsidRPr="00FE7B88" w:rsidRDefault="00C314C9" w:rsidP="00C314C9">
      <w:r w:rsidRPr="00FE7B88">
        <w:br w:type="page"/>
      </w:r>
    </w:p>
    <w:p w14:paraId="144D9FDF" w14:textId="77777777" w:rsidR="00C314C9" w:rsidRPr="00FE7B88" w:rsidRDefault="00C314C9" w:rsidP="00C314C9">
      <w:pPr>
        <w:rPr>
          <w:color w:val="000000"/>
          <w:highlight w:val="green"/>
        </w:rPr>
      </w:pPr>
    </w:p>
    <w:p w14:paraId="00FAEBC2" w14:textId="77777777" w:rsidR="00C314C9" w:rsidRPr="00FE7B88" w:rsidRDefault="00C314C9" w:rsidP="00C314C9">
      <w:pPr>
        <w:rPr>
          <w:color w:val="000000"/>
        </w:rPr>
      </w:pPr>
      <w:r w:rsidRPr="00FE7B88">
        <w:rPr>
          <w:color w:val="000000"/>
          <w:highlight w:val="green"/>
        </w:rPr>
        <w:t>QUIZ</w:t>
      </w:r>
      <w:r w:rsidRPr="00FE7B88">
        <w:rPr>
          <w:color w:val="000000"/>
        </w:rPr>
        <w:t xml:space="preserve">  </w:t>
      </w:r>
    </w:p>
    <w:p w14:paraId="3533185E" w14:textId="77777777" w:rsidR="00C314C9" w:rsidRPr="008A0D3D" w:rsidRDefault="00C314C9" w:rsidP="00C314C9"/>
    <w:p w14:paraId="043A8C0B" w14:textId="77777777" w:rsidR="00C314C9" w:rsidRPr="008A0D3D" w:rsidRDefault="00D9717B" w:rsidP="003C3899">
      <w:pPr>
        <w:numPr>
          <w:ilvl w:val="0"/>
          <w:numId w:val="2"/>
        </w:numPr>
        <w:spacing w:before="100" w:after="100" w:line="260" w:lineRule="atLeast"/>
      </w:pPr>
      <w:r w:rsidRPr="008A0D3D">
        <w:t xml:space="preserve">The green schools community, both in the U.S. and around the world, is aligned toward:  </w:t>
      </w:r>
    </w:p>
    <w:p w14:paraId="551B4252" w14:textId="77777777" w:rsidR="00C314C9" w:rsidRPr="008A0D3D" w:rsidRDefault="00C314C9" w:rsidP="00C314C9">
      <w:pPr>
        <w:spacing w:before="100" w:after="100" w:line="260" w:lineRule="atLeast"/>
        <w:ind w:left="720"/>
      </w:pPr>
      <w:r w:rsidRPr="008A0D3D">
        <w:t xml:space="preserve">a. </w:t>
      </w:r>
      <w:r w:rsidR="00D9717B" w:rsidRPr="008A0D3D">
        <w:t>zero environmental footprint (including energy, water, and waste)</w:t>
      </w:r>
    </w:p>
    <w:p w14:paraId="11CC2E74" w14:textId="77777777" w:rsidR="00C314C9" w:rsidRPr="008A0D3D" w:rsidRDefault="00C314C9" w:rsidP="00C314C9">
      <w:pPr>
        <w:spacing w:before="100" w:after="100" w:line="260" w:lineRule="atLeast"/>
        <w:ind w:left="720"/>
      </w:pPr>
      <w:r w:rsidRPr="008A0D3D">
        <w:t xml:space="preserve">b. </w:t>
      </w:r>
      <w:r w:rsidR="00D9717B" w:rsidRPr="008A0D3D">
        <w:t>a positive impact on occupant health and performance</w:t>
      </w:r>
    </w:p>
    <w:p w14:paraId="611ECE16" w14:textId="77777777" w:rsidR="00C314C9" w:rsidRPr="008A0D3D" w:rsidRDefault="00C314C9" w:rsidP="00C314C9">
      <w:pPr>
        <w:spacing w:before="100" w:after="100" w:line="260" w:lineRule="atLeast"/>
        <w:ind w:left="720"/>
      </w:pPr>
      <w:r w:rsidRPr="008A0D3D">
        <w:t>c.</w:t>
      </w:r>
      <w:r w:rsidR="00D9717B" w:rsidRPr="008A0D3D">
        <w:t>100% of graduates demonstrating environmental literacy.</w:t>
      </w:r>
    </w:p>
    <w:p w14:paraId="75D519CD" w14:textId="77777777" w:rsidR="00C314C9" w:rsidRPr="008A0D3D" w:rsidRDefault="00C314C9" w:rsidP="00C314C9">
      <w:pPr>
        <w:spacing w:before="100" w:after="100" w:line="260" w:lineRule="atLeast"/>
        <w:ind w:left="720"/>
      </w:pPr>
      <w:r w:rsidRPr="008A0D3D">
        <w:rPr>
          <w:highlight w:val="green"/>
        </w:rPr>
        <w:t xml:space="preserve"> d. All of the above</w:t>
      </w:r>
    </w:p>
    <w:p w14:paraId="0B4BB853" w14:textId="77777777" w:rsidR="00C314C9" w:rsidRPr="008A0D3D" w:rsidRDefault="00C314C9" w:rsidP="00C314C9">
      <w:pPr>
        <w:spacing w:before="100" w:after="100" w:line="260" w:lineRule="atLeast"/>
        <w:ind w:left="720"/>
      </w:pPr>
    </w:p>
    <w:p w14:paraId="72EAFC86" w14:textId="77777777" w:rsidR="00C314C9" w:rsidRPr="008A0D3D" w:rsidRDefault="00C375FE" w:rsidP="003C3899">
      <w:pPr>
        <w:numPr>
          <w:ilvl w:val="0"/>
          <w:numId w:val="2"/>
        </w:numPr>
        <w:spacing w:before="100" w:after="100" w:line="260" w:lineRule="atLeast"/>
      </w:pPr>
      <w:r w:rsidRPr="008A0D3D">
        <w:t>Non-pervious material, such as asphalt or concrete, can cause all of the following EXCEPT:</w:t>
      </w:r>
    </w:p>
    <w:p w14:paraId="3BE69F9C" w14:textId="77777777" w:rsidR="00C314C9" w:rsidRPr="008A0D3D" w:rsidRDefault="00C314C9" w:rsidP="00C314C9">
      <w:pPr>
        <w:spacing w:before="100" w:after="100" w:line="260" w:lineRule="atLeast"/>
        <w:ind w:left="720"/>
      </w:pPr>
      <w:r w:rsidRPr="008A0D3D">
        <w:t xml:space="preserve">a. </w:t>
      </w:r>
      <w:r w:rsidR="00C375FE" w:rsidRPr="008A0D3D">
        <w:t>water runoff</w:t>
      </w:r>
    </w:p>
    <w:p w14:paraId="1985F220" w14:textId="77777777" w:rsidR="00C314C9" w:rsidRPr="008A0D3D" w:rsidRDefault="00C314C9" w:rsidP="00C314C9">
      <w:pPr>
        <w:spacing w:before="100" w:after="100" w:line="260" w:lineRule="atLeast"/>
        <w:ind w:left="720"/>
      </w:pPr>
      <w:r w:rsidRPr="008A0D3D">
        <w:rPr>
          <w:highlight w:val="green"/>
        </w:rPr>
        <w:t xml:space="preserve">b. </w:t>
      </w:r>
      <w:r w:rsidR="00C375FE" w:rsidRPr="008A0D3D">
        <w:rPr>
          <w:highlight w:val="green"/>
        </w:rPr>
        <w:t xml:space="preserve">water to readily drain into the ground </w:t>
      </w:r>
    </w:p>
    <w:p w14:paraId="42A66FEB" w14:textId="77777777" w:rsidR="00C314C9" w:rsidRPr="008A0D3D" w:rsidRDefault="00C314C9" w:rsidP="00C314C9">
      <w:pPr>
        <w:spacing w:before="100" w:after="100" w:line="260" w:lineRule="atLeast"/>
        <w:ind w:left="720"/>
      </w:pPr>
      <w:r w:rsidRPr="008A0D3D">
        <w:t xml:space="preserve">c. </w:t>
      </w:r>
      <w:r w:rsidR="00C375FE" w:rsidRPr="008A0D3D">
        <w:t xml:space="preserve">flooding </w:t>
      </w:r>
    </w:p>
    <w:p w14:paraId="0620705A" w14:textId="77777777" w:rsidR="00C314C9" w:rsidRPr="008A0D3D" w:rsidRDefault="00C314C9" w:rsidP="00C314C9">
      <w:pPr>
        <w:spacing w:before="100" w:after="100" w:line="260" w:lineRule="atLeast"/>
        <w:ind w:left="720"/>
      </w:pPr>
      <w:r w:rsidRPr="008A0D3D">
        <w:t xml:space="preserve">d. </w:t>
      </w:r>
      <w:r w:rsidR="00C375FE" w:rsidRPr="008A0D3D">
        <w:t>water pollution issues</w:t>
      </w:r>
    </w:p>
    <w:p w14:paraId="2582E857" w14:textId="77777777" w:rsidR="00C314C9" w:rsidRPr="008A0D3D" w:rsidRDefault="00C314C9" w:rsidP="00C314C9">
      <w:pPr>
        <w:spacing w:before="100" w:after="100" w:line="260" w:lineRule="atLeast"/>
        <w:ind w:left="720"/>
        <w:rPr>
          <w:highlight w:val="green"/>
        </w:rPr>
      </w:pPr>
    </w:p>
    <w:p w14:paraId="2A181B90" w14:textId="77777777" w:rsidR="00C314C9" w:rsidRPr="008A0D3D" w:rsidRDefault="000B3098" w:rsidP="003C3899">
      <w:pPr>
        <w:numPr>
          <w:ilvl w:val="0"/>
          <w:numId w:val="2"/>
        </w:numPr>
        <w:spacing w:before="100" w:after="100" w:line="260" w:lineRule="atLeast"/>
      </w:pPr>
      <w:r w:rsidRPr="008A0D3D">
        <w:t xml:space="preserve">The two technical issues that must be addressed with roof deck systems are: </w:t>
      </w:r>
    </w:p>
    <w:p w14:paraId="79E62180" w14:textId="77777777" w:rsidR="00C314C9" w:rsidRPr="008A0D3D" w:rsidRDefault="00C314C9" w:rsidP="00C314C9">
      <w:pPr>
        <w:spacing w:before="100" w:after="100" w:line="260" w:lineRule="atLeast"/>
        <w:ind w:left="720"/>
      </w:pPr>
      <w:r w:rsidRPr="008A0D3D">
        <w:rPr>
          <w:highlight w:val="green"/>
        </w:rPr>
        <w:t>a.</w:t>
      </w:r>
      <w:r w:rsidR="000B3098" w:rsidRPr="008A0D3D">
        <w:rPr>
          <w:highlight w:val="green"/>
        </w:rPr>
        <w:t xml:space="preserve"> avoid penetrations or damage to the roof and accommodate varying heights to create a level deck</w:t>
      </w:r>
      <w:r w:rsidRPr="008A0D3D">
        <w:rPr>
          <w:highlight w:val="green"/>
        </w:rPr>
        <w:t xml:space="preserve"> </w:t>
      </w:r>
    </w:p>
    <w:p w14:paraId="0CA02291" w14:textId="77777777" w:rsidR="00C314C9" w:rsidRPr="008A0D3D" w:rsidRDefault="00C314C9" w:rsidP="00C314C9">
      <w:pPr>
        <w:spacing w:before="100" w:after="100" w:line="260" w:lineRule="atLeast"/>
        <w:ind w:left="720"/>
      </w:pPr>
      <w:r w:rsidRPr="008A0D3D">
        <w:t xml:space="preserve">b. </w:t>
      </w:r>
      <w:r w:rsidR="000B3098" w:rsidRPr="008A0D3D">
        <w:t>reflect sunlight and collect water</w:t>
      </w:r>
    </w:p>
    <w:p w14:paraId="765AB9EA" w14:textId="77777777" w:rsidR="00C314C9" w:rsidRPr="008A0D3D" w:rsidRDefault="00C314C9" w:rsidP="00C314C9">
      <w:pPr>
        <w:spacing w:before="100" w:after="100" w:line="260" w:lineRule="atLeast"/>
        <w:ind w:left="720"/>
      </w:pPr>
      <w:r w:rsidRPr="008A0D3D">
        <w:t xml:space="preserve">c. </w:t>
      </w:r>
      <w:r w:rsidR="000B3098" w:rsidRPr="008A0D3D">
        <w:t>insulate the roof and allow ventilation</w:t>
      </w:r>
    </w:p>
    <w:p w14:paraId="119B2A6A" w14:textId="77777777" w:rsidR="00C314C9" w:rsidRPr="008A0D3D" w:rsidRDefault="00C314C9" w:rsidP="00C314C9">
      <w:pPr>
        <w:spacing w:before="100" w:after="100" w:line="260" w:lineRule="atLeast"/>
        <w:ind w:left="720"/>
      </w:pPr>
      <w:r w:rsidRPr="008A0D3D">
        <w:t xml:space="preserve">d. </w:t>
      </w:r>
      <w:r w:rsidR="000B3098" w:rsidRPr="008A0D3D">
        <w:t>work with the building design and offer material choices</w:t>
      </w:r>
    </w:p>
    <w:p w14:paraId="08B6E746" w14:textId="77777777" w:rsidR="00C314C9" w:rsidRPr="008A0D3D" w:rsidRDefault="00C314C9" w:rsidP="00C314C9">
      <w:pPr>
        <w:spacing w:before="100" w:after="100" w:line="260" w:lineRule="atLeast"/>
        <w:ind w:left="720"/>
      </w:pPr>
    </w:p>
    <w:p w14:paraId="6BD315D5" w14:textId="77777777" w:rsidR="00C314C9" w:rsidRPr="008A0D3D" w:rsidRDefault="00C352F9" w:rsidP="003C3899">
      <w:pPr>
        <w:numPr>
          <w:ilvl w:val="0"/>
          <w:numId w:val="2"/>
        </w:numPr>
        <w:spacing w:before="100" w:after="100" w:line="260" w:lineRule="atLeast"/>
      </w:pPr>
      <w:r w:rsidRPr="008A0D3D">
        <w:t xml:space="preserve">An alternative high performance option for thermally efficient walls is the use of: </w:t>
      </w:r>
    </w:p>
    <w:p w14:paraId="1BF98F6E" w14:textId="77777777" w:rsidR="00C352F9" w:rsidRPr="008A0D3D" w:rsidRDefault="00C314C9" w:rsidP="00C314C9">
      <w:pPr>
        <w:spacing w:before="100" w:after="100" w:line="260" w:lineRule="atLeast"/>
        <w:ind w:left="720"/>
      </w:pPr>
      <w:r w:rsidRPr="008A0D3D">
        <w:t xml:space="preserve">a. </w:t>
      </w:r>
      <w:r w:rsidR="00C352F9" w:rsidRPr="008A0D3D">
        <w:t>common steel framed walls</w:t>
      </w:r>
    </w:p>
    <w:p w14:paraId="50003CF6" w14:textId="77777777" w:rsidR="00C314C9" w:rsidRPr="008A0D3D" w:rsidRDefault="00C314C9" w:rsidP="00C314C9">
      <w:pPr>
        <w:spacing w:before="100" w:after="100" w:line="260" w:lineRule="atLeast"/>
        <w:ind w:left="720"/>
        <w:rPr>
          <w:highlight w:val="green"/>
        </w:rPr>
      </w:pPr>
      <w:r w:rsidRPr="008A0D3D">
        <w:rPr>
          <w:highlight w:val="green"/>
        </w:rPr>
        <w:t xml:space="preserve">b. </w:t>
      </w:r>
      <w:r w:rsidR="00C352F9" w:rsidRPr="008A0D3D">
        <w:rPr>
          <w:highlight w:val="green"/>
        </w:rPr>
        <w:t>insulated concrete forms (ICFs)</w:t>
      </w:r>
    </w:p>
    <w:p w14:paraId="342F8694" w14:textId="77777777" w:rsidR="00C314C9" w:rsidRPr="008A0D3D" w:rsidRDefault="00C314C9" w:rsidP="00C314C9">
      <w:pPr>
        <w:spacing w:before="100" w:after="100" w:line="260" w:lineRule="atLeast"/>
        <w:ind w:left="720"/>
      </w:pPr>
      <w:r w:rsidRPr="008A0D3D">
        <w:t xml:space="preserve">c. </w:t>
      </w:r>
      <w:r w:rsidR="00C352F9" w:rsidRPr="008A0D3D">
        <w:t xml:space="preserve">block walls </w:t>
      </w:r>
    </w:p>
    <w:p w14:paraId="1E4AB41C" w14:textId="77777777" w:rsidR="00C314C9" w:rsidRPr="008A0D3D" w:rsidRDefault="00C314C9" w:rsidP="00C314C9">
      <w:pPr>
        <w:spacing w:before="100" w:after="100" w:line="260" w:lineRule="atLeast"/>
        <w:ind w:left="720"/>
      </w:pPr>
      <w:r w:rsidRPr="008A0D3D">
        <w:t xml:space="preserve">d. </w:t>
      </w:r>
      <w:r w:rsidR="00C352F9" w:rsidRPr="008A0D3D">
        <w:t>brick walls</w:t>
      </w:r>
    </w:p>
    <w:p w14:paraId="32EC4F91" w14:textId="77777777" w:rsidR="00C314C9" w:rsidRPr="008A0D3D" w:rsidRDefault="00C314C9" w:rsidP="00C314C9">
      <w:pPr>
        <w:spacing w:before="100" w:after="100" w:line="260" w:lineRule="atLeast"/>
      </w:pPr>
    </w:p>
    <w:p w14:paraId="2EB54CC3" w14:textId="77777777" w:rsidR="00C352F9" w:rsidRPr="008A0D3D" w:rsidRDefault="00C352F9" w:rsidP="00C352F9">
      <w:pPr>
        <w:numPr>
          <w:ilvl w:val="0"/>
          <w:numId w:val="2"/>
        </w:numPr>
        <w:spacing w:before="100" w:after="100" w:line="260" w:lineRule="atLeast"/>
      </w:pPr>
      <w:r w:rsidRPr="008A0D3D">
        <w:t xml:space="preserve">VRF systems tend to differ from conventional HVAC systems in each of the following ways EXCEPT: </w:t>
      </w:r>
    </w:p>
    <w:p w14:paraId="7C4E9B92" w14:textId="77777777" w:rsidR="00C314C9" w:rsidRPr="008A0D3D" w:rsidRDefault="00C352F9" w:rsidP="003C3899">
      <w:pPr>
        <w:numPr>
          <w:ilvl w:val="0"/>
          <w:numId w:val="3"/>
        </w:numPr>
        <w:spacing w:before="100" w:after="100" w:line="260" w:lineRule="atLeast"/>
        <w:rPr>
          <w:i/>
        </w:rPr>
      </w:pPr>
      <w:r w:rsidRPr="008A0D3D">
        <w:t>low noise levels</w:t>
      </w:r>
    </w:p>
    <w:p w14:paraId="6EB31BDC" w14:textId="77777777" w:rsidR="00C314C9" w:rsidRPr="008A0D3D" w:rsidRDefault="00C352F9" w:rsidP="003C3899">
      <w:pPr>
        <w:numPr>
          <w:ilvl w:val="0"/>
          <w:numId w:val="3"/>
        </w:numPr>
        <w:spacing w:before="100" w:after="100" w:line="260" w:lineRule="atLeast"/>
      </w:pPr>
      <w:r w:rsidRPr="008A0D3D">
        <w:t>design flexibility</w:t>
      </w:r>
      <w:r w:rsidR="00C314C9" w:rsidRPr="008A0D3D">
        <w:rPr>
          <w:bCs/>
        </w:rPr>
        <w:t xml:space="preserve">  </w:t>
      </w:r>
    </w:p>
    <w:p w14:paraId="6840AF72" w14:textId="77777777" w:rsidR="00C314C9" w:rsidRPr="008A0D3D" w:rsidRDefault="00C352F9" w:rsidP="003C3899">
      <w:pPr>
        <w:numPr>
          <w:ilvl w:val="0"/>
          <w:numId w:val="3"/>
        </w:numPr>
        <w:spacing w:before="100" w:after="100" w:line="260" w:lineRule="atLeast"/>
        <w:rPr>
          <w:highlight w:val="green"/>
        </w:rPr>
      </w:pPr>
      <w:r w:rsidRPr="008A0D3D">
        <w:rPr>
          <w:highlight w:val="green"/>
        </w:rPr>
        <w:t>lower energy efficiency</w:t>
      </w:r>
      <w:r w:rsidR="00C314C9" w:rsidRPr="008A0D3D">
        <w:rPr>
          <w:highlight w:val="green"/>
        </w:rPr>
        <w:t xml:space="preserve"> </w:t>
      </w:r>
    </w:p>
    <w:p w14:paraId="1497913E" w14:textId="77777777" w:rsidR="00C314C9" w:rsidRPr="008A0D3D" w:rsidRDefault="00C352F9" w:rsidP="003C3899">
      <w:pPr>
        <w:numPr>
          <w:ilvl w:val="0"/>
          <w:numId w:val="3"/>
        </w:numPr>
        <w:spacing w:before="100" w:after="100" w:line="260" w:lineRule="atLeast"/>
      </w:pPr>
      <w:r w:rsidRPr="008A0D3D">
        <w:t>long-term reliability</w:t>
      </w:r>
    </w:p>
    <w:p w14:paraId="15ABAF6C" w14:textId="77777777" w:rsidR="00C352F9" w:rsidRPr="008A0D3D" w:rsidRDefault="00C352F9" w:rsidP="00C352F9">
      <w:pPr>
        <w:spacing w:before="100" w:after="100" w:line="260" w:lineRule="atLeast"/>
        <w:ind w:left="360"/>
      </w:pPr>
    </w:p>
    <w:p w14:paraId="7675890A" w14:textId="77777777" w:rsidR="00C352F9" w:rsidRPr="008A0D3D" w:rsidRDefault="00C352F9" w:rsidP="00C352F9">
      <w:pPr>
        <w:spacing w:before="100" w:after="100" w:line="260" w:lineRule="atLeast"/>
        <w:ind w:left="360"/>
      </w:pPr>
    </w:p>
    <w:p w14:paraId="1617376D" w14:textId="77777777" w:rsidR="00C314C9" w:rsidRPr="008A0D3D" w:rsidRDefault="007E08B8" w:rsidP="003C3899">
      <w:pPr>
        <w:numPr>
          <w:ilvl w:val="0"/>
          <w:numId w:val="2"/>
        </w:numPr>
        <w:spacing w:before="100" w:after="100" w:line="260" w:lineRule="atLeast"/>
      </w:pPr>
      <w:r w:rsidRPr="008A0D3D">
        <w:t>During its useful life, rubber flooring products are well known for reducing significantly the need for chemical cleaners for maintenance, helping to protect the health of school occupants.</w:t>
      </w:r>
    </w:p>
    <w:p w14:paraId="13B60E91" w14:textId="77777777" w:rsidR="00C314C9" w:rsidRPr="008A0D3D" w:rsidRDefault="00C314C9" w:rsidP="00C314C9">
      <w:pPr>
        <w:spacing w:before="100" w:after="100" w:line="260" w:lineRule="atLeast"/>
        <w:ind w:left="720"/>
      </w:pPr>
      <w:r w:rsidRPr="008A0D3D">
        <w:rPr>
          <w:highlight w:val="green"/>
        </w:rPr>
        <w:t>a.  True</w:t>
      </w:r>
    </w:p>
    <w:p w14:paraId="4A598C78" w14:textId="77777777" w:rsidR="00C314C9" w:rsidRPr="008A0D3D" w:rsidRDefault="00C314C9" w:rsidP="00C314C9">
      <w:pPr>
        <w:spacing w:before="100" w:after="100" w:line="260" w:lineRule="atLeast"/>
        <w:ind w:left="720"/>
      </w:pPr>
      <w:r w:rsidRPr="008A0D3D">
        <w:t>b.  False</w:t>
      </w:r>
    </w:p>
    <w:p w14:paraId="686EAF7C" w14:textId="77777777" w:rsidR="00C314C9" w:rsidRPr="008A0D3D" w:rsidRDefault="00C314C9" w:rsidP="00C314C9">
      <w:pPr>
        <w:spacing w:before="100" w:after="100" w:line="260" w:lineRule="atLeast"/>
        <w:ind w:left="1080"/>
      </w:pPr>
    </w:p>
    <w:p w14:paraId="794F045B" w14:textId="77777777" w:rsidR="00C314C9" w:rsidRPr="008A0D3D" w:rsidRDefault="00B079B5" w:rsidP="003C3899">
      <w:pPr>
        <w:numPr>
          <w:ilvl w:val="0"/>
          <w:numId w:val="2"/>
        </w:numPr>
        <w:spacing w:before="100" w:after="100" w:line="260" w:lineRule="atLeast"/>
        <w:rPr>
          <w:szCs w:val="20"/>
        </w:rPr>
      </w:pPr>
      <w:r w:rsidRPr="008A0D3D">
        <w:t>Custom photos, wayfinding, mascots, logos and other art that withstand the extensive abuse of schools can now be preserved on walls using:</w:t>
      </w:r>
      <w:r w:rsidR="00C314C9" w:rsidRPr="008A0D3D">
        <w:rPr>
          <w:szCs w:val="20"/>
        </w:rPr>
        <w:t xml:space="preserve"> </w:t>
      </w:r>
    </w:p>
    <w:p w14:paraId="67670EDE" w14:textId="77777777" w:rsidR="00C314C9" w:rsidRPr="008A0D3D" w:rsidRDefault="00C314C9" w:rsidP="00C314C9">
      <w:pPr>
        <w:spacing w:before="100" w:after="100" w:line="260" w:lineRule="atLeast"/>
        <w:ind w:left="720"/>
        <w:rPr>
          <w:lang w:val="en"/>
        </w:rPr>
      </w:pPr>
      <w:r w:rsidRPr="008A0D3D">
        <w:rPr>
          <w:lang w:val="en"/>
        </w:rPr>
        <w:t xml:space="preserve">a. </w:t>
      </w:r>
      <w:r w:rsidR="00B079B5" w:rsidRPr="008A0D3D">
        <w:t xml:space="preserve">Type-II </w:t>
      </w:r>
      <w:r w:rsidR="00EA5A6A">
        <w:t xml:space="preserve">vinyl </w:t>
      </w:r>
      <w:r w:rsidR="00B079B5" w:rsidRPr="008A0D3D">
        <w:t xml:space="preserve">wall coverings </w:t>
      </w:r>
      <w:r w:rsidR="00EA5A6A">
        <w:t>with graphic patterns</w:t>
      </w:r>
      <w:r w:rsidR="00B079B5" w:rsidRPr="008A0D3D">
        <w:t xml:space="preserve"> </w:t>
      </w:r>
    </w:p>
    <w:p w14:paraId="77B24591" w14:textId="77777777" w:rsidR="00C314C9" w:rsidRPr="008A0D3D" w:rsidRDefault="00C314C9" w:rsidP="00C314C9">
      <w:pPr>
        <w:spacing w:before="100" w:after="100" w:line="260" w:lineRule="atLeast"/>
        <w:ind w:left="720"/>
      </w:pPr>
      <w:r w:rsidRPr="008A0D3D">
        <w:t xml:space="preserve">b. </w:t>
      </w:r>
      <w:r w:rsidR="00B079B5" w:rsidRPr="008A0D3D">
        <w:t>solid color panels</w:t>
      </w:r>
    </w:p>
    <w:p w14:paraId="0D23D399" w14:textId="77777777" w:rsidR="00C314C9" w:rsidRPr="008A0D3D" w:rsidRDefault="00C314C9" w:rsidP="00C314C9">
      <w:pPr>
        <w:spacing w:before="100" w:after="100" w:line="260" w:lineRule="atLeast"/>
        <w:ind w:left="720"/>
      </w:pPr>
      <w:r w:rsidRPr="008A0D3D">
        <w:rPr>
          <w:highlight w:val="green"/>
        </w:rPr>
        <w:t xml:space="preserve">c. </w:t>
      </w:r>
      <w:r w:rsidR="00B079B5" w:rsidRPr="008A0D3D">
        <w:rPr>
          <w:highlight w:val="green"/>
        </w:rPr>
        <w:t>impact-resistant, environmentally preferable, rigid PETG</w:t>
      </w:r>
    </w:p>
    <w:p w14:paraId="32795B3E" w14:textId="77777777" w:rsidR="00C314C9" w:rsidRPr="008A0D3D" w:rsidRDefault="00C314C9" w:rsidP="00C314C9">
      <w:pPr>
        <w:spacing w:before="100" w:after="100" w:line="260" w:lineRule="atLeast"/>
        <w:ind w:left="720"/>
      </w:pPr>
      <w:r w:rsidRPr="008A0D3D">
        <w:t xml:space="preserve">d. </w:t>
      </w:r>
      <w:r w:rsidR="00B079B5" w:rsidRPr="008A0D3D">
        <w:t>wood-grain materials</w:t>
      </w:r>
    </w:p>
    <w:p w14:paraId="74AE1803" w14:textId="77777777" w:rsidR="00C314C9" w:rsidRPr="008A0D3D" w:rsidRDefault="00C314C9" w:rsidP="00C314C9">
      <w:pPr>
        <w:spacing w:before="100" w:after="100" w:line="260" w:lineRule="atLeast"/>
        <w:ind w:left="360"/>
      </w:pPr>
    </w:p>
    <w:p w14:paraId="55DC17A9" w14:textId="77777777" w:rsidR="00C314C9" w:rsidRPr="008A0D3D" w:rsidRDefault="00B079B5" w:rsidP="003C3899">
      <w:pPr>
        <w:numPr>
          <w:ilvl w:val="0"/>
          <w:numId w:val="2"/>
        </w:numPr>
        <w:spacing w:before="100" w:after="100" w:line="260" w:lineRule="atLeast"/>
      </w:pPr>
      <w:r w:rsidRPr="008A0D3D">
        <w:t>It is possible to specify a wood floor adhesive that combines high strength adhesive, moisture barrier, and sound abatement underlayment all in one low VOC product.</w:t>
      </w:r>
    </w:p>
    <w:p w14:paraId="77848FE0" w14:textId="77777777" w:rsidR="00C314C9" w:rsidRPr="008A0D3D" w:rsidRDefault="00C314C9" w:rsidP="00C314C9">
      <w:pPr>
        <w:spacing w:before="100" w:after="100" w:line="260" w:lineRule="atLeast"/>
        <w:ind w:left="720"/>
        <w:rPr>
          <w:highlight w:val="green"/>
        </w:rPr>
      </w:pPr>
      <w:r w:rsidRPr="008A0D3D">
        <w:rPr>
          <w:highlight w:val="green"/>
        </w:rPr>
        <w:t>a.  True</w:t>
      </w:r>
    </w:p>
    <w:p w14:paraId="33906A47" w14:textId="77777777" w:rsidR="00C314C9" w:rsidRPr="008A0D3D" w:rsidRDefault="00C314C9" w:rsidP="00C314C9">
      <w:pPr>
        <w:spacing w:before="100" w:after="100" w:line="260" w:lineRule="atLeast"/>
        <w:ind w:left="720"/>
      </w:pPr>
      <w:r w:rsidRPr="008A0D3D">
        <w:t>b. False</w:t>
      </w:r>
    </w:p>
    <w:p w14:paraId="464A00D5" w14:textId="77777777" w:rsidR="00C314C9" w:rsidRPr="008A0D3D" w:rsidRDefault="00C314C9" w:rsidP="00C314C9">
      <w:pPr>
        <w:spacing w:before="100" w:after="100" w:line="260" w:lineRule="atLeast"/>
        <w:ind w:left="360"/>
      </w:pPr>
    </w:p>
    <w:p w14:paraId="200EB975" w14:textId="77777777" w:rsidR="00C314C9" w:rsidRPr="008A0D3D" w:rsidRDefault="008A0D3D" w:rsidP="003C3899">
      <w:pPr>
        <w:numPr>
          <w:ilvl w:val="0"/>
          <w:numId w:val="2"/>
        </w:numPr>
        <w:spacing w:before="100" w:after="100" w:line="260" w:lineRule="atLeast"/>
      </w:pPr>
      <w:r w:rsidRPr="008A0D3D">
        <w:t>Glass block’s myriad of performance characteristics make it a superior choice for school construction by providing:</w:t>
      </w:r>
    </w:p>
    <w:p w14:paraId="6FED7B51" w14:textId="77777777" w:rsidR="00C314C9" w:rsidRPr="008A0D3D" w:rsidRDefault="00C314C9" w:rsidP="00C314C9">
      <w:pPr>
        <w:spacing w:before="100" w:after="100" w:line="260" w:lineRule="atLeast"/>
        <w:ind w:left="720"/>
      </w:pPr>
      <w:r w:rsidRPr="008A0D3D">
        <w:t xml:space="preserve">a. </w:t>
      </w:r>
      <w:r w:rsidR="008A0D3D" w:rsidRPr="008A0D3D">
        <w:t>daylighting</w:t>
      </w:r>
    </w:p>
    <w:p w14:paraId="04A0CD03" w14:textId="77777777" w:rsidR="00C314C9" w:rsidRPr="008A0D3D" w:rsidRDefault="00C314C9" w:rsidP="00C314C9">
      <w:pPr>
        <w:spacing w:before="100" w:after="100" w:line="260" w:lineRule="atLeast"/>
        <w:ind w:left="720"/>
      </w:pPr>
      <w:r w:rsidRPr="008A0D3D">
        <w:t xml:space="preserve">b. </w:t>
      </w:r>
      <w:r w:rsidR="008A0D3D" w:rsidRPr="008A0D3D">
        <w:t>security</w:t>
      </w:r>
    </w:p>
    <w:p w14:paraId="27E5A5DD" w14:textId="77777777" w:rsidR="00C314C9" w:rsidRPr="008A0D3D" w:rsidRDefault="00C314C9" w:rsidP="00C314C9">
      <w:pPr>
        <w:spacing w:before="100" w:after="100" w:line="260" w:lineRule="atLeast"/>
        <w:ind w:left="720"/>
      </w:pPr>
      <w:r w:rsidRPr="008A0D3D">
        <w:t xml:space="preserve">c. </w:t>
      </w:r>
      <w:r w:rsidR="008A0D3D" w:rsidRPr="008A0D3D">
        <w:t>sound control, and controllable levels of privacy</w:t>
      </w:r>
    </w:p>
    <w:p w14:paraId="3018C47C" w14:textId="77777777" w:rsidR="008A0D3D" w:rsidRPr="008A0D3D" w:rsidRDefault="008A0D3D" w:rsidP="008A0D3D">
      <w:pPr>
        <w:spacing w:before="100" w:after="100" w:line="260" w:lineRule="atLeast"/>
        <w:ind w:left="720"/>
      </w:pPr>
      <w:r w:rsidRPr="008A0D3D">
        <w:rPr>
          <w:highlight w:val="green"/>
        </w:rPr>
        <w:t>d. All of the above</w:t>
      </w:r>
    </w:p>
    <w:p w14:paraId="4136A18A" w14:textId="77777777" w:rsidR="00C314C9" w:rsidRPr="008A0D3D" w:rsidRDefault="00C314C9" w:rsidP="00C314C9">
      <w:pPr>
        <w:spacing w:before="100" w:after="100" w:line="260" w:lineRule="atLeast"/>
        <w:ind w:left="720"/>
      </w:pPr>
    </w:p>
    <w:p w14:paraId="67DFF276" w14:textId="77777777" w:rsidR="00C314C9" w:rsidRPr="008A0D3D" w:rsidRDefault="008A0D3D" w:rsidP="003C3899">
      <w:pPr>
        <w:numPr>
          <w:ilvl w:val="0"/>
          <w:numId w:val="2"/>
        </w:numPr>
        <w:spacing w:before="100" w:after="100" w:line="260" w:lineRule="atLeast"/>
      </w:pPr>
      <w:r w:rsidRPr="008A0D3D">
        <w:t xml:space="preserve">Creating a flexible classroom configurations optimizes the floor space within the building envelope which translates into reduced construction and operating costs. </w:t>
      </w:r>
    </w:p>
    <w:p w14:paraId="15659613" w14:textId="77777777" w:rsidR="00C314C9" w:rsidRPr="008A0D3D" w:rsidRDefault="00C314C9" w:rsidP="00C314C9">
      <w:pPr>
        <w:spacing w:before="100" w:after="100" w:line="260" w:lineRule="atLeast"/>
        <w:ind w:left="720"/>
        <w:rPr>
          <w:highlight w:val="green"/>
        </w:rPr>
      </w:pPr>
      <w:r w:rsidRPr="008A0D3D">
        <w:rPr>
          <w:highlight w:val="green"/>
        </w:rPr>
        <w:t>a.  True</w:t>
      </w:r>
    </w:p>
    <w:p w14:paraId="753B1E62" w14:textId="77777777" w:rsidR="00C314C9" w:rsidRPr="008A0D3D" w:rsidRDefault="00C314C9" w:rsidP="00C314C9">
      <w:pPr>
        <w:spacing w:before="100" w:after="100" w:line="260" w:lineRule="atLeast"/>
        <w:ind w:left="720"/>
      </w:pPr>
      <w:r w:rsidRPr="008A0D3D">
        <w:t>b. False</w:t>
      </w:r>
    </w:p>
    <w:p w14:paraId="78097A61" w14:textId="77777777" w:rsidR="00C314C9" w:rsidRPr="00FE7B88" w:rsidRDefault="00C314C9" w:rsidP="00C314C9">
      <w:pPr>
        <w:spacing w:before="100" w:after="100" w:line="260" w:lineRule="atLeast"/>
        <w:rPr>
          <w:color w:val="000000"/>
        </w:rPr>
      </w:pPr>
      <w:r w:rsidRPr="00FE7B88">
        <w:rPr>
          <w:color w:val="000000"/>
        </w:rPr>
        <w:t xml:space="preserve"> </w:t>
      </w:r>
    </w:p>
    <w:p w14:paraId="1EA8C0EB" w14:textId="77777777" w:rsidR="00C314C9" w:rsidRPr="00FE7B88" w:rsidRDefault="00C314C9" w:rsidP="00C314C9">
      <w:pPr>
        <w:rPr>
          <w:color w:val="000000"/>
        </w:rPr>
      </w:pPr>
    </w:p>
    <w:p w14:paraId="4AFDBD94" w14:textId="77777777" w:rsidR="00C314C9" w:rsidRPr="00FE7B88" w:rsidRDefault="00C314C9" w:rsidP="00C314C9">
      <w:pPr>
        <w:rPr>
          <w:b/>
          <w:color w:val="000000"/>
        </w:rPr>
      </w:pPr>
      <w:r w:rsidRPr="00FE7B88">
        <w:rPr>
          <w:color w:val="000000"/>
        </w:rPr>
        <w:br w:type="page"/>
      </w:r>
      <w:r w:rsidRPr="00FE7B88">
        <w:rPr>
          <w:b/>
          <w:color w:val="000000"/>
          <w:highlight w:val="green"/>
        </w:rPr>
        <w:lastRenderedPageBreak/>
        <w:t>Quiz Answer Key</w:t>
      </w:r>
    </w:p>
    <w:p w14:paraId="035EB82D" w14:textId="77777777" w:rsidR="00C314C9" w:rsidRPr="00FE7B88" w:rsidRDefault="00C314C9" w:rsidP="00C314C9">
      <w:pPr>
        <w:rPr>
          <w:color w:val="000000"/>
        </w:rPr>
      </w:pPr>
    </w:p>
    <w:p w14:paraId="63CC4EEB" w14:textId="77777777" w:rsidR="00C314C9" w:rsidRPr="00FE7B88" w:rsidRDefault="00C314C9" w:rsidP="00C314C9">
      <w:pPr>
        <w:rPr>
          <w:color w:val="000000"/>
        </w:rPr>
      </w:pPr>
      <w:r w:rsidRPr="00FE7B88">
        <w:rPr>
          <w:rFonts w:ascii="sans-serif" w:hAnsi="sans-serif"/>
          <w:color w:val="000000"/>
          <w:u w:val="single"/>
        </w:rPr>
        <w:t>Question</w:t>
      </w:r>
      <w:r w:rsidRPr="00FE7B88">
        <w:rPr>
          <w:rFonts w:ascii="sans-serif" w:hAnsi="sans-serif"/>
          <w:color w:val="000000"/>
        </w:rPr>
        <w:t xml:space="preserve"> </w:t>
      </w:r>
      <w:r w:rsidRPr="00FE7B88">
        <w:rPr>
          <w:rFonts w:ascii="sans-serif" w:hAnsi="sans-serif"/>
          <w:color w:val="000000"/>
        </w:rPr>
        <w:tab/>
      </w:r>
      <w:r w:rsidRPr="00FE7B88">
        <w:rPr>
          <w:rFonts w:ascii="sans-serif" w:hAnsi="sans-serif"/>
          <w:color w:val="000000"/>
          <w:u w:val="single"/>
        </w:rPr>
        <w:t>Answer</w:t>
      </w:r>
      <w:r w:rsidRPr="00FE7B88">
        <w:rPr>
          <w:color w:val="000000"/>
        </w:rPr>
        <w:t xml:space="preserve"> </w:t>
      </w:r>
    </w:p>
    <w:p w14:paraId="2FFC6C88" w14:textId="77777777" w:rsidR="00C314C9" w:rsidRPr="00FE7B88" w:rsidRDefault="00C314C9" w:rsidP="00C314C9">
      <w:pPr>
        <w:rPr>
          <w:rFonts w:ascii="sans-serif" w:hAnsi="sans-serif"/>
          <w:color w:val="000000"/>
        </w:rPr>
      </w:pPr>
      <w:r w:rsidRPr="00FE7B88">
        <w:rPr>
          <w:color w:val="000000"/>
        </w:rPr>
        <w:br/>
      </w:r>
      <w:r w:rsidRPr="00FE7B88">
        <w:rPr>
          <w:rFonts w:ascii="sans-serif" w:hAnsi="sans-serif"/>
          <w:color w:val="000000"/>
        </w:rPr>
        <w:t xml:space="preserve">1. </w:t>
      </w:r>
      <w:r w:rsidRPr="00FE7B88">
        <w:rPr>
          <w:rFonts w:ascii="sans-serif" w:hAnsi="sans-serif"/>
          <w:color w:val="000000"/>
        </w:rPr>
        <w:tab/>
      </w:r>
      <w:r w:rsidRPr="00FE7B88">
        <w:rPr>
          <w:rFonts w:ascii="sans-serif" w:hAnsi="sans-serif"/>
          <w:color w:val="000000"/>
        </w:rPr>
        <w:tab/>
        <w:t>D</w:t>
      </w:r>
      <w:r w:rsidRPr="00FE7B88">
        <w:rPr>
          <w:color w:val="000000"/>
        </w:rPr>
        <w:br/>
      </w:r>
      <w:r w:rsidRPr="00FE7B88">
        <w:rPr>
          <w:rFonts w:ascii="sans-serif" w:hAnsi="sans-serif"/>
          <w:color w:val="000000"/>
        </w:rPr>
        <w:t xml:space="preserve">2. </w:t>
      </w:r>
      <w:r w:rsidRPr="00FE7B88">
        <w:rPr>
          <w:rFonts w:ascii="sans-serif" w:hAnsi="sans-serif"/>
          <w:color w:val="000000"/>
        </w:rPr>
        <w:tab/>
      </w:r>
      <w:r w:rsidRPr="00FE7B88">
        <w:rPr>
          <w:rFonts w:ascii="sans-serif" w:hAnsi="sans-serif"/>
          <w:color w:val="000000"/>
        </w:rPr>
        <w:tab/>
        <w:t>B</w:t>
      </w:r>
    </w:p>
    <w:p w14:paraId="01DC6B1C" w14:textId="77777777" w:rsidR="00C314C9" w:rsidRPr="00FE7B88" w:rsidRDefault="00C314C9" w:rsidP="00C314C9">
      <w:pPr>
        <w:rPr>
          <w:rFonts w:ascii="sans-serif" w:hAnsi="sans-serif"/>
          <w:color w:val="000000"/>
        </w:rPr>
      </w:pPr>
      <w:r w:rsidRPr="00FE7B88">
        <w:rPr>
          <w:rFonts w:ascii="sans-serif" w:hAnsi="sans-serif"/>
          <w:color w:val="000000"/>
        </w:rPr>
        <w:t xml:space="preserve">3. </w:t>
      </w:r>
      <w:r w:rsidRPr="00FE7B88">
        <w:rPr>
          <w:rFonts w:ascii="sans-serif" w:hAnsi="sans-serif"/>
          <w:color w:val="000000"/>
        </w:rPr>
        <w:tab/>
      </w:r>
      <w:r w:rsidRPr="00FE7B88">
        <w:rPr>
          <w:rFonts w:ascii="sans-serif" w:hAnsi="sans-serif"/>
          <w:color w:val="000000"/>
        </w:rPr>
        <w:tab/>
        <w:t>A</w:t>
      </w:r>
      <w:r w:rsidRPr="00FE7B88">
        <w:rPr>
          <w:color w:val="000000"/>
        </w:rPr>
        <w:br/>
      </w:r>
      <w:r w:rsidRPr="00FE7B88">
        <w:rPr>
          <w:rFonts w:ascii="sans-serif" w:hAnsi="sans-serif"/>
          <w:color w:val="000000"/>
        </w:rPr>
        <w:t xml:space="preserve">4. </w:t>
      </w:r>
      <w:r w:rsidRPr="00FE7B88">
        <w:rPr>
          <w:rFonts w:ascii="sans-serif" w:hAnsi="sans-serif"/>
          <w:color w:val="000000"/>
        </w:rPr>
        <w:tab/>
      </w:r>
      <w:r w:rsidRPr="00FE7B88">
        <w:rPr>
          <w:rFonts w:ascii="sans-serif" w:hAnsi="sans-serif"/>
          <w:color w:val="000000"/>
        </w:rPr>
        <w:tab/>
        <w:t>B</w:t>
      </w:r>
    </w:p>
    <w:p w14:paraId="0005D283" w14:textId="77777777" w:rsidR="00C314C9" w:rsidRPr="00FE7B88" w:rsidRDefault="00C314C9" w:rsidP="00C314C9">
      <w:pPr>
        <w:rPr>
          <w:rFonts w:ascii="sans-serif" w:hAnsi="sans-serif"/>
          <w:color w:val="000000"/>
        </w:rPr>
      </w:pPr>
      <w:r w:rsidRPr="00FE7B88">
        <w:rPr>
          <w:rFonts w:ascii="sans-serif" w:hAnsi="sans-serif"/>
          <w:color w:val="000000"/>
        </w:rPr>
        <w:t xml:space="preserve">5. </w:t>
      </w:r>
      <w:r w:rsidRPr="00FE7B88">
        <w:rPr>
          <w:rFonts w:ascii="sans-serif" w:hAnsi="sans-serif"/>
          <w:color w:val="000000"/>
        </w:rPr>
        <w:tab/>
      </w:r>
      <w:r w:rsidRPr="00FE7B88">
        <w:rPr>
          <w:rFonts w:ascii="sans-serif" w:hAnsi="sans-serif"/>
          <w:color w:val="000000"/>
        </w:rPr>
        <w:tab/>
        <w:t>C</w:t>
      </w:r>
      <w:r w:rsidRPr="00FE7B88">
        <w:rPr>
          <w:color w:val="000000"/>
        </w:rPr>
        <w:t xml:space="preserve"> </w:t>
      </w:r>
      <w:r w:rsidRPr="00FE7B88">
        <w:rPr>
          <w:color w:val="000000"/>
        </w:rPr>
        <w:br/>
      </w:r>
      <w:r w:rsidRPr="00FE7B88">
        <w:rPr>
          <w:rFonts w:ascii="sans-serif" w:hAnsi="sans-serif"/>
          <w:color w:val="000000"/>
        </w:rPr>
        <w:t xml:space="preserve">6. </w:t>
      </w:r>
      <w:r w:rsidRPr="00FE7B88">
        <w:rPr>
          <w:rFonts w:ascii="sans-serif" w:hAnsi="sans-serif"/>
          <w:color w:val="000000"/>
        </w:rPr>
        <w:tab/>
      </w:r>
      <w:r w:rsidRPr="00FE7B88">
        <w:rPr>
          <w:rFonts w:ascii="sans-serif" w:hAnsi="sans-serif"/>
          <w:color w:val="000000"/>
        </w:rPr>
        <w:tab/>
        <w:t>A</w:t>
      </w:r>
    </w:p>
    <w:p w14:paraId="7A69AE0D" w14:textId="77777777" w:rsidR="00C314C9" w:rsidRPr="00FE7B88" w:rsidRDefault="00C314C9" w:rsidP="00C314C9">
      <w:pPr>
        <w:rPr>
          <w:rFonts w:ascii="sans-serif" w:hAnsi="sans-serif"/>
          <w:color w:val="000000"/>
        </w:rPr>
      </w:pPr>
      <w:r w:rsidRPr="00FE7B88">
        <w:rPr>
          <w:rFonts w:ascii="sans-serif" w:hAnsi="sans-serif"/>
          <w:color w:val="000000"/>
        </w:rPr>
        <w:t xml:space="preserve">7. </w:t>
      </w:r>
      <w:r w:rsidRPr="00FE7B88">
        <w:rPr>
          <w:rFonts w:ascii="sans-serif" w:hAnsi="sans-serif"/>
          <w:color w:val="000000"/>
        </w:rPr>
        <w:tab/>
      </w:r>
      <w:r w:rsidRPr="00FE7B88">
        <w:rPr>
          <w:rFonts w:ascii="sans-serif" w:hAnsi="sans-serif"/>
          <w:color w:val="000000"/>
        </w:rPr>
        <w:tab/>
        <w:t>C</w:t>
      </w:r>
      <w:r w:rsidRPr="00FE7B88">
        <w:rPr>
          <w:color w:val="000000"/>
        </w:rPr>
        <w:t xml:space="preserve"> </w:t>
      </w:r>
      <w:r w:rsidRPr="00FE7B88">
        <w:rPr>
          <w:color w:val="000000"/>
        </w:rPr>
        <w:br/>
      </w:r>
      <w:r w:rsidRPr="00FE7B88">
        <w:rPr>
          <w:rFonts w:ascii="sans-serif" w:hAnsi="sans-serif"/>
          <w:color w:val="000000"/>
        </w:rPr>
        <w:t xml:space="preserve">8. </w:t>
      </w:r>
      <w:r w:rsidRPr="00FE7B88">
        <w:rPr>
          <w:rFonts w:ascii="sans-serif" w:hAnsi="sans-serif"/>
          <w:color w:val="000000"/>
        </w:rPr>
        <w:tab/>
      </w:r>
      <w:r w:rsidRPr="00FE7B88">
        <w:rPr>
          <w:rFonts w:ascii="sans-serif" w:hAnsi="sans-serif"/>
          <w:color w:val="000000"/>
        </w:rPr>
        <w:tab/>
        <w:t>A</w:t>
      </w:r>
    </w:p>
    <w:p w14:paraId="43471DFB" w14:textId="77777777" w:rsidR="00C314C9" w:rsidRPr="00FE7B88" w:rsidRDefault="00C314C9" w:rsidP="00C314C9">
      <w:pPr>
        <w:rPr>
          <w:color w:val="000000"/>
        </w:rPr>
      </w:pPr>
      <w:r w:rsidRPr="00FE7B88">
        <w:rPr>
          <w:rFonts w:ascii="sans-serif" w:hAnsi="sans-serif"/>
          <w:color w:val="000000"/>
        </w:rPr>
        <w:t xml:space="preserve">9. </w:t>
      </w:r>
      <w:r w:rsidRPr="00FE7B88">
        <w:rPr>
          <w:rFonts w:ascii="sans-serif" w:hAnsi="sans-serif"/>
          <w:color w:val="000000"/>
        </w:rPr>
        <w:tab/>
      </w:r>
      <w:r w:rsidRPr="00FE7B88">
        <w:rPr>
          <w:rFonts w:ascii="sans-serif" w:hAnsi="sans-serif"/>
          <w:color w:val="000000"/>
        </w:rPr>
        <w:tab/>
        <w:t>D</w:t>
      </w:r>
      <w:r w:rsidRPr="00FE7B88">
        <w:rPr>
          <w:color w:val="000000"/>
        </w:rPr>
        <w:br/>
      </w:r>
      <w:r w:rsidRPr="00FE7B88">
        <w:rPr>
          <w:rFonts w:ascii="sans-serif" w:hAnsi="sans-serif"/>
          <w:color w:val="000000"/>
        </w:rPr>
        <w:t xml:space="preserve">10. </w:t>
      </w:r>
      <w:r w:rsidRPr="00FE7B88">
        <w:rPr>
          <w:rFonts w:ascii="sans-serif" w:hAnsi="sans-serif"/>
          <w:color w:val="000000"/>
        </w:rPr>
        <w:tab/>
      </w:r>
      <w:r w:rsidRPr="00FE7B88">
        <w:rPr>
          <w:rFonts w:ascii="sans-serif" w:hAnsi="sans-serif"/>
          <w:color w:val="000000"/>
        </w:rPr>
        <w:tab/>
        <w:t>A</w:t>
      </w:r>
      <w:r w:rsidRPr="00FE7B88">
        <w:rPr>
          <w:color w:val="000000"/>
        </w:rPr>
        <w:br/>
      </w:r>
    </w:p>
    <w:p w14:paraId="1A55F995" w14:textId="77777777" w:rsidR="00C314C9" w:rsidRPr="00FE7B88" w:rsidRDefault="00C314C9" w:rsidP="00C314C9">
      <w:pPr>
        <w:rPr>
          <w:color w:val="000000"/>
        </w:rPr>
      </w:pPr>
    </w:p>
    <w:p w14:paraId="6F5482F9" w14:textId="77777777" w:rsidR="00C314C9" w:rsidRPr="00FE7B88" w:rsidRDefault="00C314C9" w:rsidP="00C314C9">
      <w:pPr>
        <w:rPr>
          <w:color w:val="000000"/>
        </w:rPr>
      </w:pPr>
      <w:r w:rsidRPr="00FE7B88">
        <w:rPr>
          <w:color w:val="000000"/>
        </w:rPr>
        <w:br w:type="page"/>
      </w:r>
    </w:p>
    <w:p w14:paraId="18316CFE" w14:textId="77777777" w:rsidR="00C314C9" w:rsidRPr="00FE7B88" w:rsidRDefault="00C314C9" w:rsidP="00C314C9">
      <w:pPr>
        <w:rPr>
          <w:b/>
          <w:color w:val="000000"/>
        </w:rPr>
      </w:pPr>
      <w:r w:rsidRPr="00FE7B88">
        <w:rPr>
          <w:b/>
          <w:color w:val="000000"/>
          <w:highlight w:val="red"/>
        </w:rPr>
        <w:lastRenderedPageBreak/>
        <w:t>Photos and Captions:</w:t>
      </w:r>
    </w:p>
    <w:p w14:paraId="3B2EFA5B" w14:textId="77777777" w:rsidR="00C314C9" w:rsidRPr="00FE7B88" w:rsidRDefault="00C314C9" w:rsidP="00C314C9">
      <w:pPr>
        <w:rPr>
          <w:color w:val="000000"/>
        </w:rPr>
      </w:pPr>
    </w:p>
    <w:p w14:paraId="144743BC" w14:textId="77777777" w:rsidR="0082052E" w:rsidRDefault="0082052E" w:rsidP="0082052E">
      <w:pPr>
        <w:rPr>
          <w:b/>
        </w:rPr>
      </w:pPr>
      <w:r w:rsidRPr="00F0498E">
        <w:rPr>
          <w:b/>
          <w:highlight w:val="red"/>
        </w:rPr>
        <w:t xml:space="preserve">Cover Photo </w:t>
      </w:r>
    </w:p>
    <w:p w14:paraId="0CFE5280" w14:textId="77777777" w:rsidR="0082052E" w:rsidRDefault="0082052E" w:rsidP="0082052E">
      <w:pPr>
        <w:rPr>
          <w:b/>
        </w:rPr>
      </w:pPr>
      <w:r w:rsidRPr="00F44191">
        <w:rPr>
          <w:noProof/>
        </w:rPr>
        <w:drawing>
          <wp:inline distT="0" distB="0" distL="0" distR="0" wp14:anchorId="67BD11F2" wp14:editId="5B666A4C">
            <wp:extent cx="4970256" cy="2229493"/>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7911" cy="2241898"/>
                    </a:xfrm>
                    <a:prstGeom prst="rect">
                      <a:avLst/>
                    </a:prstGeom>
                    <a:noFill/>
                    <a:ln>
                      <a:noFill/>
                    </a:ln>
                  </pic:spPr>
                </pic:pic>
              </a:graphicData>
            </a:graphic>
          </wp:inline>
        </w:drawing>
      </w:r>
    </w:p>
    <w:p w14:paraId="13AFABC1" w14:textId="77777777" w:rsidR="0082052E" w:rsidRDefault="0082052E" w:rsidP="0082052E">
      <w:pPr>
        <w:rPr>
          <w:bCs/>
        </w:rPr>
      </w:pPr>
      <w:r w:rsidRPr="00F0498E">
        <w:rPr>
          <w:b/>
          <w:color w:val="000000"/>
          <w:highlight w:val="red"/>
        </w:rPr>
        <w:t>Caption:</w:t>
      </w:r>
      <w:r>
        <w:rPr>
          <w:b/>
          <w:color w:val="000000"/>
        </w:rPr>
        <w:t xml:space="preserve"> </w:t>
      </w:r>
      <w:r w:rsidRPr="00F44191">
        <w:rPr>
          <w:bCs/>
        </w:rPr>
        <w:t xml:space="preserve">Lady Bird Johnson Middle School </w:t>
      </w:r>
      <w:r w:rsidRPr="00F44191">
        <w:t xml:space="preserve">in Irving, Texas, is the first net-zero school in </w:t>
      </w:r>
      <w:r>
        <w:t xml:space="preserve">that state and at </w:t>
      </w:r>
      <w:r w:rsidRPr="00F44191">
        <w:t>150,250 square-f</w:t>
      </w:r>
      <w:r>
        <w:t>ee</w:t>
      </w:r>
      <w:r w:rsidRPr="00F44191">
        <w:t>t</w:t>
      </w:r>
      <w:r>
        <w:t xml:space="preserve">, the </w:t>
      </w:r>
      <w:r w:rsidRPr="00F44191">
        <w:t xml:space="preserve">campus is </w:t>
      </w:r>
      <w:r w:rsidRPr="00F44191">
        <w:rPr>
          <w:bCs/>
        </w:rPr>
        <w:t>the</w:t>
      </w:r>
      <w:r>
        <w:rPr>
          <w:bCs/>
        </w:rPr>
        <w:t xml:space="preserve"> </w:t>
      </w:r>
      <w:r w:rsidRPr="00F44191">
        <w:rPr>
          <w:bCs/>
        </w:rPr>
        <w:t>largest net-zero educational facility in the country.</w:t>
      </w:r>
      <w:r w:rsidRPr="00F44191">
        <w:rPr>
          <w:rFonts w:ascii="ArialMT" w:hAnsi="ArialMT" w:cs="ArialMT"/>
          <w:sz w:val="16"/>
          <w:szCs w:val="16"/>
        </w:rPr>
        <w:t xml:space="preserve"> </w:t>
      </w:r>
      <w:r w:rsidRPr="00F44191">
        <w:rPr>
          <w:bCs/>
        </w:rPr>
        <w:t>A net-zero building produces as much energy as it consumes, so its overall energy consumption is net zero over the course of a year.</w:t>
      </w:r>
      <w:r>
        <w:rPr>
          <w:bCs/>
        </w:rPr>
        <w:t xml:space="preserve"> Architect: Corgan Associates, Inc. Photo courtesy of MONDO</w:t>
      </w:r>
    </w:p>
    <w:p w14:paraId="555CC7E1" w14:textId="77777777" w:rsidR="00C314C9" w:rsidRDefault="00C314C9" w:rsidP="00C314C9">
      <w:pPr>
        <w:rPr>
          <w:b/>
          <w:color w:val="000000"/>
          <w:highlight w:val="red"/>
        </w:rPr>
      </w:pPr>
    </w:p>
    <w:p w14:paraId="636CE87D" w14:textId="77777777" w:rsidR="0082052E" w:rsidRPr="00FE7B88" w:rsidRDefault="0082052E" w:rsidP="0082052E">
      <w:pPr>
        <w:rPr>
          <w:b/>
          <w:color w:val="000000"/>
        </w:rPr>
      </w:pPr>
      <w:r w:rsidRPr="00FE7B88">
        <w:rPr>
          <w:b/>
          <w:color w:val="000000"/>
          <w:highlight w:val="red"/>
        </w:rPr>
        <w:t xml:space="preserve">Photo #1  </w:t>
      </w:r>
    </w:p>
    <w:p w14:paraId="641FF6DF" w14:textId="77777777" w:rsidR="0082052E" w:rsidRDefault="0082052E" w:rsidP="0082052E">
      <w:pPr>
        <w:rPr>
          <w:noProof/>
        </w:rPr>
      </w:pPr>
      <w:r>
        <w:rPr>
          <w:noProof/>
        </w:rPr>
        <w:drawing>
          <wp:inline distT="0" distB="0" distL="0" distR="0" wp14:anchorId="0308C958" wp14:editId="0320DF62">
            <wp:extent cx="939035" cy="1249680"/>
            <wp:effectExtent l="19050" t="19050" r="13970" b="26670"/>
            <wp:docPr id="44" name="Picture 44" descr="http://www.centerforgreenschools.org/sites/default/files/styles/resource_thumbnail/public/resource-images/2013-State-of-Our-Schools-Report-FINAL-1.jpg?itok=yFVAca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centerforgreenschools.org/sites/default/files/styles/resource_thumbnail/public/resource-images/2013-State-of-Our-Schools-Report-FINAL-1.jpg?itok=yFVAcamJ"/>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5002" cy="1270929"/>
                    </a:xfrm>
                    <a:prstGeom prst="rect">
                      <a:avLst/>
                    </a:prstGeom>
                    <a:noFill/>
                    <a:ln>
                      <a:solidFill>
                        <a:schemeClr val="accent1"/>
                      </a:solidFill>
                    </a:ln>
                  </pic:spPr>
                </pic:pic>
              </a:graphicData>
            </a:graphic>
          </wp:inline>
        </w:drawing>
      </w:r>
      <w:r>
        <w:rPr>
          <w:noProof/>
        </w:rPr>
        <w:t xml:space="preserve"> </w:t>
      </w:r>
      <w:r>
        <w:rPr>
          <w:noProof/>
        </w:rPr>
        <w:drawing>
          <wp:inline distT="0" distB="0" distL="0" distR="0" wp14:anchorId="1F265EBD" wp14:editId="1E0D429D">
            <wp:extent cx="950486" cy="1264920"/>
            <wp:effectExtent l="0" t="0" r="2540" b="0"/>
            <wp:docPr id="43" name="Picture 43" descr="http://www.centerforgreenschools.org/sites/default/files/styles/resource_thumbnail/public/resource-images/2014-report.png?itok=cFX_Id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centerforgreenschools.org/sites/default/files/styles/resource_thumbnail/public/resource-images/2014-report.png?itok=cFX_Idf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4770" cy="1297238"/>
                    </a:xfrm>
                    <a:prstGeom prst="rect">
                      <a:avLst/>
                    </a:prstGeom>
                    <a:noFill/>
                    <a:ln>
                      <a:noFill/>
                    </a:ln>
                  </pic:spPr>
                </pic:pic>
              </a:graphicData>
            </a:graphic>
          </wp:inline>
        </w:drawing>
      </w:r>
      <w:r>
        <w:rPr>
          <w:noProof/>
        </w:rPr>
        <w:t xml:space="preserve"> </w:t>
      </w:r>
      <w:r w:rsidRPr="00C53CA4">
        <w:rPr>
          <w:noProof/>
        </w:rPr>
        <w:drawing>
          <wp:inline distT="0" distB="0" distL="0" distR="0" wp14:anchorId="7DC13794" wp14:editId="787E31F5">
            <wp:extent cx="939035" cy="1249680"/>
            <wp:effectExtent l="0" t="0" r="0" b="7620"/>
            <wp:docPr id="41" name="Picture 41" descr="http://www.centerforgreenschools.org/sites/default/files/styles/resource_thumbnail/public/resource-images/Whole-School_Sustainability_Framework-1.jpg?itok=WCWcex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centerforgreenschools.org/sites/default/files/styles/resource_thumbnail/public/resource-images/Whole-School_Sustainability_Framework-1.jpg?itok=WCWcexi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8026" cy="1274954"/>
                    </a:xfrm>
                    <a:prstGeom prst="rect">
                      <a:avLst/>
                    </a:prstGeom>
                    <a:noFill/>
                    <a:ln>
                      <a:noFill/>
                    </a:ln>
                  </pic:spPr>
                </pic:pic>
              </a:graphicData>
            </a:graphic>
          </wp:inline>
        </w:drawing>
      </w:r>
    </w:p>
    <w:p w14:paraId="394EC5B1" w14:textId="77777777" w:rsidR="0082052E" w:rsidRPr="00FE7B88" w:rsidRDefault="0082052E" w:rsidP="0082052E">
      <w:pPr>
        <w:rPr>
          <w:color w:val="000000"/>
        </w:rPr>
      </w:pPr>
      <w:r w:rsidRPr="00FE7B88">
        <w:rPr>
          <w:b/>
          <w:color w:val="000000"/>
          <w:highlight w:val="red"/>
        </w:rPr>
        <w:t>Caption:</w:t>
      </w:r>
      <w:r>
        <w:rPr>
          <w:color w:val="000000"/>
        </w:rPr>
        <w:t xml:space="preserve">  The Center for Green Schools provides a full range of information and resources for architects and other design professionals engaged in the creation of green and sustainable schools. Images courtesy of the Center for Green Schools at the U.S. Green Building Council</w:t>
      </w:r>
    </w:p>
    <w:p w14:paraId="1E02FABC" w14:textId="77777777" w:rsidR="00C314C9" w:rsidRPr="00FE7B88" w:rsidRDefault="00C314C9" w:rsidP="00C314C9">
      <w:pPr>
        <w:rPr>
          <w:b/>
          <w:color w:val="000000"/>
          <w:highlight w:val="red"/>
        </w:rPr>
      </w:pPr>
    </w:p>
    <w:p w14:paraId="7359B332" w14:textId="77777777" w:rsidR="0082052E" w:rsidRDefault="0082052E" w:rsidP="0082052E">
      <w:pPr>
        <w:rPr>
          <w:color w:val="000000"/>
        </w:rPr>
      </w:pPr>
      <w:r w:rsidRPr="00FE7B88">
        <w:rPr>
          <w:b/>
          <w:color w:val="000000"/>
          <w:highlight w:val="red"/>
        </w:rPr>
        <w:t>Photo #</w:t>
      </w:r>
      <w:r>
        <w:rPr>
          <w:b/>
          <w:color w:val="000000"/>
          <w:highlight w:val="red"/>
        </w:rPr>
        <w:t>2</w:t>
      </w:r>
      <w:r w:rsidRPr="00FE7B88">
        <w:rPr>
          <w:b/>
          <w:color w:val="000000"/>
          <w:highlight w:val="red"/>
        </w:rPr>
        <w:t xml:space="preserve"> </w:t>
      </w:r>
    </w:p>
    <w:p w14:paraId="533C6825" w14:textId="77777777" w:rsidR="0082052E" w:rsidRDefault="0082052E" w:rsidP="0082052E">
      <w:pPr>
        <w:rPr>
          <w:b/>
          <w:color w:val="000000"/>
        </w:rPr>
      </w:pPr>
      <w:r w:rsidRPr="00EB4544">
        <w:rPr>
          <w:b/>
          <w:noProof/>
          <w:color w:val="000000"/>
        </w:rPr>
        <w:drawing>
          <wp:inline distT="0" distB="0" distL="0" distR="0" wp14:anchorId="1C4F7453" wp14:editId="2F2E526B">
            <wp:extent cx="1739757" cy="1304818"/>
            <wp:effectExtent l="0" t="0" r="0" b="0"/>
            <wp:docPr id="22" name="Picture 22" descr="C:\Users\Peter\Documents\PJA ARCH\60 Writing\BNP Media\2015-12 Multi Schools\Soil Retention\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Peter\Documents\PJA ARCH\60 Writing\BNP Media\2015-12 Multi Schools\Soil Retention\photo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8695" cy="1311522"/>
                    </a:xfrm>
                    <a:prstGeom prst="rect">
                      <a:avLst/>
                    </a:prstGeom>
                    <a:noFill/>
                    <a:ln>
                      <a:noFill/>
                    </a:ln>
                  </pic:spPr>
                </pic:pic>
              </a:graphicData>
            </a:graphic>
          </wp:inline>
        </w:drawing>
      </w:r>
    </w:p>
    <w:p w14:paraId="4F742B55" w14:textId="77777777" w:rsidR="0082052E" w:rsidRDefault="0082052E" w:rsidP="0082052E">
      <w:pPr>
        <w:rPr>
          <w:color w:val="000000"/>
        </w:rPr>
      </w:pPr>
      <w:r w:rsidRPr="00FE7B88">
        <w:rPr>
          <w:b/>
          <w:color w:val="000000"/>
          <w:highlight w:val="red"/>
        </w:rPr>
        <w:t xml:space="preserve"> Caption:</w:t>
      </w:r>
      <w:r>
        <w:rPr>
          <w:color w:val="000000"/>
        </w:rPr>
        <w:t xml:space="preserve">  Laguna Blanca School in Santa Barbara, CA used permeable concrete pavers to provide environmentally friendly parking around this K-12 school that addresses water run off on site. Photo Courtesy of Soil Retention.</w:t>
      </w:r>
    </w:p>
    <w:p w14:paraId="36AF3831" w14:textId="77777777" w:rsidR="00C314C9" w:rsidRPr="00FE7B88" w:rsidRDefault="00696D87" w:rsidP="00C314C9">
      <w:pPr>
        <w:rPr>
          <w:color w:val="000000"/>
        </w:rPr>
      </w:pPr>
      <w:r>
        <w:rPr>
          <w:color w:val="000000"/>
        </w:rPr>
        <w:t xml:space="preserve"> </w:t>
      </w:r>
    </w:p>
    <w:p w14:paraId="7B0B813F" w14:textId="77777777" w:rsidR="0082052E" w:rsidRPr="002D15C1" w:rsidRDefault="0082052E" w:rsidP="0082052E">
      <w:pPr>
        <w:rPr>
          <w:color w:val="000000"/>
        </w:rPr>
      </w:pPr>
      <w:r w:rsidRPr="002D15C1">
        <w:rPr>
          <w:b/>
          <w:color w:val="000000"/>
          <w:highlight w:val="red"/>
        </w:rPr>
        <w:lastRenderedPageBreak/>
        <w:t>Photo #</w:t>
      </w:r>
      <w:r>
        <w:rPr>
          <w:b/>
          <w:color w:val="000000"/>
          <w:highlight w:val="red"/>
        </w:rPr>
        <w:t>3</w:t>
      </w:r>
      <w:r w:rsidRPr="002D15C1">
        <w:rPr>
          <w:b/>
          <w:color w:val="000000"/>
          <w:highlight w:val="red"/>
        </w:rPr>
        <w:t xml:space="preserve"> </w:t>
      </w:r>
    </w:p>
    <w:p w14:paraId="036A38BD" w14:textId="77777777" w:rsidR="0082052E" w:rsidRPr="00A23F00" w:rsidRDefault="0082052E" w:rsidP="0082052E">
      <w:pPr>
        <w:rPr>
          <w:b/>
          <w:color w:val="000000"/>
        </w:rPr>
      </w:pPr>
      <w:r w:rsidRPr="00A23F00">
        <w:rPr>
          <w:b/>
          <w:noProof/>
          <w:color w:val="000000"/>
        </w:rPr>
        <w:drawing>
          <wp:inline distT="0" distB="0" distL="0" distR="0" wp14:anchorId="1F1CAA8A" wp14:editId="29C7378B">
            <wp:extent cx="2168269" cy="1672296"/>
            <wp:effectExtent l="0" t="0" r="3810" b="4445"/>
            <wp:docPr id="47" name="Picture 47" descr="http://www.bisonip.com/wp-content/uploads/2014/12/Bison-UBC-Law-school-rooftop-d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bisonip.com/wp-content/uploads/2014/12/Bison-UBC-Law-school-rooftop-deck.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5644" cy="1685697"/>
                    </a:xfrm>
                    <a:prstGeom prst="rect">
                      <a:avLst/>
                    </a:prstGeom>
                    <a:noFill/>
                    <a:ln>
                      <a:noFill/>
                    </a:ln>
                  </pic:spPr>
                </pic:pic>
              </a:graphicData>
            </a:graphic>
          </wp:inline>
        </w:drawing>
      </w:r>
      <w:r>
        <w:rPr>
          <w:b/>
          <w:color w:val="000000"/>
        </w:rPr>
        <w:t xml:space="preserve"> </w:t>
      </w:r>
      <w:r w:rsidRPr="00A23F00">
        <w:rPr>
          <w:b/>
          <w:noProof/>
          <w:color w:val="000000"/>
        </w:rPr>
        <w:drawing>
          <wp:inline distT="0" distB="0" distL="0" distR="0" wp14:anchorId="5AAA86F1" wp14:editId="5B07B546">
            <wp:extent cx="1676400" cy="1656441"/>
            <wp:effectExtent l="0" t="0" r="0" b="1270"/>
            <wp:docPr id="46" name="Picture 46" descr="C:\Users\Peter\Documents\PJA ARCH\60 Writing\McGraw Hill Const\2014-11 MultiSponsor K12 Schools\Bison\3zinccubes-bison-nov lo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Peter\Documents\PJA ARCH\60 Writing\McGraw Hill Const\2014-11 MultiSponsor K12 Schools\Bison\3zinccubes-bison-nov lo re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92653" cy="1672500"/>
                    </a:xfrm>
                    <a:prstGeom prst="rect">
                      <a:avLst/>
                    </a:prstGeom>
                    <a:noFill/>
                    <a:ln>
                      <a:noFill/>
                    </a:ln>
                  </pic:spPr>
                </pic:pic>
              </a:graphicData>
            </a:graphic>
          </wp:inline>
        </w:drawing>
      </w:r>
    </w:p>
    <w:p w14:paraId="1D0F5F0A" w14:textId="77777777" w:rsidR="0082052E" w:rsidRDefault="0082052E" w:rsidP="0082052E">
      <w:pPr>
        <w:rPr>
          <w:color w:val="000000"/>
        </w:rPr>
      </w:pPr>
      <w:r w:rsidRPr="002D15C1">
        <w:rPr>
          <w:b/>
          <w:color w:val="000000"/>
          <w:highlight w:val="red"/>
        </w:rPr>
        <w:t>Caption:</w:t>
      </w:r>
      <w:r w:rsidRPr="002D15C1">
        <w:rPr>
          <w:color w:val="000000"/>
        </w:rPr>
        <w:t xml:space="preserve">  </w:t>
      </w:r>
      <w:r>
        <w:rPr>
          <w:color w:val="000000"/>
        </w:rPr>
        <w:t xml:space="preserve">Roof top spaces can be used for outdoor learning environments when a system is selected that is specifically designed to work with the roof membrane, create a level surface, and meet all functional requirements for design and drainage. </w:t>
      </w:r>
      <w:r w:rsidRPr="002D15C1">
        <w:rPr>
          <w:color w:val="000000"/>
        </w:rPr>
        <w:t>Photo Courtesy of</w:t>
      </w:r>
      <w:r>
        <w:rPr>
          <w:color w:val="000000"/>
        </w:rPr>
        <w:t xml:space="preserve"> Bison Innovative Products</w:t>
      </w:r>
    </w:p>
    <w:p w14:paraId="71BDB4D5" w14:textId="77777777" w:rsidR="00C314C9" w:rsidRPr="00FE7B88" w:rsidRDefault="00C314C9" w:rsidP="00C314C9">
      <w:pPr>
        <w:rPr>
          <w:color w:val="000000"/>
        </w:rPr>
      </w:pPr>
    </w:p>
    <w:p w14:paraId="15CF440C" w14:textId="77777777" w:rsidR="00B01ED6" w:rsidRPr="002D15C1" w:rsidRDefault="00B01ED6" w:rsidP="00B01ED6">
      <w:pPr>
        <w:rPr>
          <w:color w:val="000000"/>
        </w:rPr>
      </w:pPr>
      <w:r w:rsidRPr="002D15C1">
        <w:rPr>
          <w:b/>
          <w:color w:val="000000"/>
          <w:highlight w:val="red"/>
        </w:rPr>
        <w:t>Photo #</w:t>
      </w:r>
      <w:r>
        <w:rPr>
          <w:b/>
          <w:color w:val="000000"/>
          <w:highlight w:val="red"/>
        </w:rPr>
        <w:t>4</w:t>
      </w:r>
      <w:r w:rsidRPr="002D15C1">
        <w:rPr>
          <w:b/>
          <w:color w:val="000000"/>
          <w:highlight w:val="red"/>
        </w:rPr>
        <w:t xml:space="preserve"> </w:t>
      </w:r>
    </w:p>
    <w:p w14:paraId="4B722CCB" w14:textId="77777777" w:rsidR="00B01ED6" w:rsidRPr="002D15C1" w:rsidRDefault="00B01ED6" w:rsidP="00B01ED6">
      <w:pPr>
        <w:rPr>
          <w:b/>
          <w:color w:val="000000"/>
          <w:highlight w:val="red"/>
        </w:rPr>
      </w:pPr>
      <w:r w:rsidRPr="007B7871">
        <w:rPr>
          <w:b/>
          <w:noProof/>
          <w:color w:val="000000"/>
        </w:rPr>
        <w:drawing>
          <wp:inline distT="0" distB="0" distL="0" distR="0" wp14:anchorId="51C22395" wp14:editId="1FDBED36">
            <wp:extent cx="1569720" cy="2344406"/>
            <wp:effectExtent l="0" t="0" r="0" b="0"/>
            <wp:docPr id="24" name="Picture 24" descr="C:\Users\Peter\Documents\PJA ARCH\60 Writing\BNP Media\2015-12 Multi Schools\Nudura\Arch Record CEU\Product Images\Product In Use\BlockIns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Peter\Documents\PJA ARCH\60 Writing\BNP Media\2015-12 Multi Schools\Nudura\Arch Record CEU\Product Images\Product In Use\BlockInstal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71388" cy="2346898"/>
                    </a:xfrm>
                    <a:prstGeom prst="rect">
                      <a:avLst/>
                    </a:prstGeom>
                    <a:noFill/>
                    <a:ln>
                      <a:noFill/>
                    </a:ln>
                  </pic:spPr>
                </pic:pic>
              </a:graphicData>
            </a:graphic>
          </wp:inline>
        </w:drawing>
      </w:r>
    </w:p>
    <w:p w14:paraId="762D3691" w14:textId="77777777" w:rsidR="00B01ED6" w:rsidRPr="002D15C1" w:rsidRDefault="00B01ED6" w:rsidP="00B01ED6">
      <w:pPr>
        <w:rPr>
          <w:color w:val="000000"/>
        </w:rPr>
      </w:pPr>
      <w:r w:rsidRPr="002D15C1">
        <w:rPr>
          <w:b/>
          <w:color w:val="000000"/>
          <w:highlight w:val="red"/>
        </w:rPr>
        <w:t>Caption:</w:t>
      </w:r>
      <w:r w:rsidRPr="002D15C1">
        <w:rPr>
          <w:color w:val="000000"/>
        </w:rPr>
        <w:t xml:space="preserve"> </w:t>
      </w:r>
      <w:r>
        <w:rPr>
          <w:color w:val="000000"/>
        </w:rPr>
        <w:t>Insulated concrete forms (ICFs) achieve high energy efficiency and provide other attributes such as sound deadening and durability in green schools.</w:t>
      </w:r>
      <w:r w:rsidRPr="002D15C1">
        <w:rPr>
          <w:color w:val="000000"/>
        </w:rPr>
        <w:t xml:space="preserve"> Photo Courtesy of</w:t>
      </w:r>
      <w:r>
        <w:rPr>
          <w:color w:val="000000"/>
        </w:rPr>
        <w:t xml:space="preserve"> </w:t>
      </w:r>
      <w:r w:rsidRPr="008F415A">
        <w:t>NUDURA Integrated Building Technology</w:t>
      </w:r>
      <w:r>
        <w:rPr>
          <w:color w:val="000000"/>
        </w:rPr>
        <w:t xml:space="preserve"> </w:t>
      </w:r>
    </w:p>
    <w:p w14:paraId="3F935C2D" w14:textId="77777777" w:rsidR="00C314C9" w:rsidRPr="00FE7B88" w:rsidRDefault="00C314C9" w:rsidP="00C314C9">
      <w:pPr>
        <w:rPr>
          <w:color w:val="000000"/>
        </w:rPr>
      </w:pPr>
    </w:p>
    <w:p w14:paraId="1343FBCC" w14:textId="77777777" w:rsidR="00B01ED6" w:rsidRPr="002D15C1" w:rsidRDefault="00B01ED6" w:rsidP="00B01ED6">
      <w:pPr>
        <w:rPr>
          <w:color w:val="000000"/>
        </w:rPr>
      </w:pPr>
      <w:r w:rsidRPr="002D15C1">
        <w:rPr>
          <w:b/>
          <w:color w:val="000000"/>
          <w:highlight w:val="red"/>
        </w:rPr>
        <w:t>Photo #</w:t>
      </w:r>
      <w:r>
        <w:rPr>
          <w:b/>
          <w:color w:val="000000"/>
          <w:highlight w:val="red"/>
        </w:rPr>
        <w:t>5</w:t>
      </w:r>
      <w:r w:rsidRPr="002D15C1">
        <w:rPr>
          <w:b/>
          <w:color w:val="000000"/>
          <w:highlight w:val="red"/>
        </w:rPr>
        <w:t>: - from</w:t>
      </w:r>
      <w:r>
        <w:rPr>
          <w:b/>
          <w:color w:val="000000"/>
          <w:highlight w:val="red"/>
        </w:rPr>
        <w:t xml:space="preserve"> Screven Elementary</w:t>
      </w:r>
      <w:r w:rsidRPr="002D15C1">
        <w:rPr>
          <w:b/>
          <w:color w:val="000000"/>
          <w:highlight w:val="red"/>
        </w:rPr>
        <w:t xml:space="preserve"> </w:t>
      </w:r>
      <w:r w:rsidRPr="00A53AB8">
        <w:rPr>
          <w:b/>
          <w:color w:val="000000"/>
          <w:highlight w:val="yellow"/>
        </w:rPr>
        <w:t xml:space="preserve">*place </w:t>
      </w:r>
      <w:r>
        <w:rPr>
          <w:b/>
          <w:color w:val="000000"/>
          <w:highlight w:val="yellow"/>
        </w:rPr>
        <w:t xml:space="preserve">together </w:t>
      </w:r>
      <w:r w:rsidRPr="00A53AB8">
        <w:rPr>
          <w:b/>
          <w:color w:val="000000"/>
          <w:highlight w:val="yellow"/>
        </w:rPr>
        <w:t>as 3 cropped close ups</w:t>
      </w:r>
    </w:p>
    <w:p w14:paraId="321F8598" w14:textId="77777777" w:rsidR="00B01ED6" w:rsidRPr="00B7396D" w:rsidRDefault="00B01ED6" w:rsidP="00B01ED6">
      <w:pPr>
        <w:rPr>
          <w:b/>
          <w:color w:val="000000"/>
        </w:rPr>
      </w:pPr>
      <w:r w:rsidRPr="00011A1B">
        <w:rPr>
          <w:b/>
          <w:noProof/>
          <w:color w:val="000000"/>
        </w:rPr>
        <w:drawing>
          <wp:inline distT="0" distB="0" distL="0" distR="0" wp14:anchorId="5328018A" wp14:editId="40CFEB91">
            <wp:extent cx="1772108" cy="1317208"/>
            <wp:effectExtent l="0" t="0" r="0" b="0"/>
            <wp:docPr id="9" name="Picture 9" descr="http://www.mehvaccasestudies.com/wp-content/uploads/2015/01/LOEHLE-Mitsubish-Screven-23-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mehvaccasestudies.com/wp-content/uploads/2015/01/LOEHLE-Mitsubish-Screven-23-copy.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6394" r="33983"/>
                    <a:stretch/>
                  </pic:blipFill>
                  <pic:spPr bwMode="auto">
                    <a:xfrm>
                      <a:off x="0" y="0"/>
                      <a:ext cx="1793162" cy="1332858"/>
                    </a:xfrm>
                    <a:prstGeom prst="rect">
                      <a:avLst/>
                    </a:prstGeom>
                    <a:noFill/>
                    <a:ln>
                      <a:noFill/>
                    </a:ln>
                    <a:extLst>
                      <a:ext uri="{53640926-AAD7-44D8-BBD7-CCE9431645EC}">
                        <a14:shadowObscured xmlns:a14="http://schemas.microsoft.com/office/drawing/2010/main"/>
                      </a:ext>
                    </a:extLst>
                  </pic:spPr>
                </pic:pic>
              </a:graphicData>
            </a:graphic>
          </wp:inline>
        </w:drawing>
      </w:r>
      <w:r>
        <w:rPr>
          <w:b/>
          <w:noProof/>
          <w:color w:val="000000"/>
        </w:rPr>
        <w:t xml:space="preserve"> </w:t>
      </w:r>
      <w:r>
        <w:rPr>
          <w:b/>
          <w:noProof/>
          <w:color w:val="000000"/>
        </w:rPr>
        <w:drawing>
          <wp:inline distT="0" distB="0" distL="0" distR="0" wp14:anchorId="038CEAC1" wp14:editId="50168FC1">
            <wp:extent cx="1996440" cy="131511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4">
                      <a:extLst>
                        <a:ext uri="{28A0092B-C50C-407E-A947-70E740481C1C}">
                          <a14:useLocalDpi xmlns:a14="http://schemas.microsoft.com/office/drawing/2010/main" val="0"/>
                        </a:ext>
                      </a:extLst>
                    </a:blip>
                    <a:srcRect l="21589" t="-1" r="42851" b="64675"/>
                    <a:stretch/>
                  </pic:blipFill>
                  <pic:spPr bwMode="auto">
                    <a:xfrm>
                      <a:off x="0" y="0"/>
                      <a:ext cx="1996768" cy="1315331"/>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00"/>
        </w:rPr>
        <w:t xml:space="preserve"> </w:t>
      </w:r>
      <w:r w:rsidRPr="00011A1B">
        <w:rPr>
          <w:b/>
          <w:noProof/>
          <w:color w:val="000000"/>
        </w:rPr>
        <w:drawing>
          <wp:inline distT="0" distB="0" distL="0" distR="0" wp14:anchorId="0C95CE4F" wp14:editId="6A187574">
            <wp:extent cx="1043940" cy="1308100"/>
            <wp:effectExtent l="0" t="0" r="3810" b="6350"/>
            <wp:docPr id="3" name="Picture 3" descr="http://www.mehvaccasestudies.com/wp-content/uploads/2015/01/LOEHLE-Mitsubish-Screven-19-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ehvaccasestudies.com/wp-content/uploads/2015/01/LOEHLE-Mitsubish-Screven-19-copy.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4369" r="32427"/>
                    <a:stretch/>
                  </pic:blipFill>
                  <pic:spPr bwMode="auto">
                    <a:xfrm>
                      <a:off x="0" y="0"/>
                      <a:ext cx="1043940" cy="1308100"/>
                    </a:xfrm>
                    <a:prstGeom prst="rect">
                      <a:avLst/>
                    </a:prstGeom>
                    <a:noFill/>
                    <a:ln>
                      <a:noFill/>
                    </a:ln>
                    <a:extLst>
                      <a:ext uri="{53640926-AAD7-44D8-BBD7-CCE9431645EC}">
                        <a14:shadowObscured xmlns:a14="http://schemas.microsoft.com/office/drawing/2010/main"/>
                      </a:ext>
                    </a:extLst>
                  </pic:spPr>
                </pic:pic>
              </a:graphicData>
            </a:graphic>
          </wp:inline>
        </w:drawing>
      </w:r>
    </w:p>
    <w:p w14:paraId="7E54F2CE" w14:textId="77777777" w:rsidR="00B01ED6" w:rsidRPr="00F8374B" w:rsidRDefault="00B01ED6" w:rsidP="00B01ED6">
      <w:pPr>
        <w:rPr>
          <w:i/>
          <w:color w:val="000000"/>
        </w:rPr>
      </w:pPr>
      <w:r w:rsidRPr="002D15C1">
        <w:rPr>
          <w:b/>
          <w:color w:val="000000"/>
          <w:highlight w:val="red"/>
        </w:rPr>
        <w:t>Caption:</w:t>
      </w:r>
      <w:r w:rsidRPr="002D15C1">
        <w:rPr>
          <w:color w:val="000000"/>
        </w:rPr>
        <w:t xml:space="preserve">  </w:t>
      </w:r>
      <w:r>
        <w:rPr>
          <w:color w:val="000000"/>
        </w:rPr>
        <w:t xml:space="preserve">A VRF system is an energy efficient alternative to conventional HVAC systems using high performance compressors, ductless or ducted indoor units, and individual zone controls. </w:t>
      </w:r>
      <w:r w:rsidRPr="002D15C1">
        <w:rPr>
          <w:color w:val="000000"/>
        </w:rPr>
        <w:t>Photo</w:t>
      </w:r>
      <w:r>
        <w:rPr>
          <w:color w:val="000000"/>
        </w:rPr>
        <w:t>s</w:t>
      </w:r>
      <w:r w:rsidRPr="002D15C1">
        <w:rPr>
          <w:color w:val="000000"/>
        </w:rPr>
        <w:t xml:space="preserve"> Courtesy of</w:t>
      </w:r>
      <w:r>
        <w:rPr>
          <w:color w:val="000000"/>
        </w:rPr>
        <w:t xml:space="preserve"> </w:t>
      </w:r>
      <w:r w:rsidRPr="00B7396D">
        <w:rPr>
          <w:color w:val="000000"/>
        </w:rPr>
        <w:t>Mitsubishi Electric Cooling &amp; Heating</w:t>
      </w:r>
      <w:r>
        <w:rPr>
          <w:color w:val="000000"/>
        </w:rPr>
        <w:t xml:space="preserve"> </w:t>
      </w:r>
      <w:r w:rsidRPr="00F8374B">
        <w:rPr>
          <w:i/>
          <w:color w:val="000000"/>
        </w:rPr>
        <w:t>Joe Loehle Photography</w:t>
      </w:r>
    </w:p>
    <w:p w14:paraId="1BF3B9D5" w14:textId="77777777" w:rsidR="00C314C9" w:rsidRDefault="00C314C9" w:rsidP="00C314C9">
      <w:pPr>
        <w:rPr>
          <w:b/>
          <w:color w:val="000000"/>
          <w:highlight w:val="red"/>
        </w:rPr>
      </w:pPr>
    </w:p>
    <w:p w14:paraId="702CD08E" w14:textId="77777777" w:rsidR="00B01ED6" w:rsidRDefault="00B01ED6" w:rsidP="00B01ED6">
      <w:pPr>
        <w:rPr>
          <w:rStyle w:val="Hyperlink"/>
          <w:color w:val="365F91" w:themeColor="accent1" w:themeShade="BF"/>
        </w:rPr>
      </w:pPr>
      <w:r w:rsidRPr="002D15C1">
        <w:rPr>
          <w:b/>
          <w:color w:val="000000"/>
          <w:highlight w:val="red"/>
        </w:rPr>
        <w:lastRenderedPageBreak/>
        <w:t>Photo #</w:t>
      </w:r>
      <w:r>
        <w:rPr>
          <w:b/>
          <w:color w:val="000000"/>
          <w:highlight w:val="red"/>
        </w:rPr>
        <w:t>6</w:t>
      </w:r>
      <w:r w:rsidRPr="002D15C1">
        <w:rPr>
          <w:b/>
          <w:color w:val="000000"/>
          <w:highlight w:val="red"/>
        </w:rPr>
        <w:t>: - from</w:t>
      </w:r>
      <w:r>
        <w:rPr>
          <w:b/>
          <w:color w:val="000000"/>
          <w:highlight w:val="red"/>
        </w:rPr>
        <w:t xml:space="preserve"> Oklahoma Public Schools</w:t>
      </w:r>
      <w:r w:rsidRPr="002D15C1">
        <w:rPr>
          <w:b/>
          <w:color w:val="000000"/>
          <w:highlight w:val="red"/>
        </w:rPr>
        <w:t xml:space="preserve"> </w:t>
      </w:r>
    </w:p>
    <w:p w14:paraId="0249CFED" w14:textId="77777777" w:rsidR="00B01ED6" w:rsidRDefault="00B01ED6" w:rsidP="00B01ED6">
      <w:pPr>
        <w:rPr>
          <w:color w:val="000000"/>
        </w:rPr>
      </w:pPr>
      <w:r w:rsidRPr="00DB68A1">
        <w:rPr>
          <w:noProof/>
          <w:color w:val="000000"/>
        </w:rPr>
        <w:drawing>
          <wp:inline distT="0" distB="0" distL="0" distR="0" wp14:anchorId="475ECB4A" wp14:editId="1AA9C228">
            <wp:extent cx="3069630" cy="13792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89128" cy="1387981"/>
                    </a:xfrm>
                    <a:prstGeom prst="rect">
                      <a:avLst/>
                    </a:prstGeom>
                    <a:noFill/>
                    <a:ln>
                      <a:noFill/>
                    </a:ln>
                  </pic:spPr>
                </pic:pic>
              </a:graphicData>
            </a:graphic>
          </wp:inline>
        </w:drawing>
      </w:r>
    </w:p>
    <w:p w14:paraId="64BA5FC8" w14:textId="77777777" w:rsidR="00B01ED6" w:rsidRDefault="00B01ED6" w:rsidP="00B01ED6">
      <w:pPr>
        <w:rPr>
          <w:color w:val="000000"/>
        </w:rPr>
      </w:pPr>
      <w:r w:rsidRPr="002D15C1">
        <w:rPr>
          <w:b/>
          <w:color w:val="000000"/>
          <w:highlight w:val="red"/>
        </w:rPr>
        <w:t>Caption:</w:t>
      </w:r>
      <w:r>
        <w:rPr>
          <w:b/>
          <w:color w:val="000000"/>
        </w:rPr>
        <w:t xml:space="preserve"> </w:t>
      </w:r>
      <w:r w:rsidRPr="00DB68A1">
        <w:rPr>
          <w:color w:val="000000"/>
        </w:rPr>
        <w:t>R</w:t>
      </w:r>
      <w:r w:rsidRPr="00DB3246">
        <w:rPr>
          <w:color w:val="000000"/>
        </w:rPr>
        <w:t>ubber</w:t>
      </w:r>
      <w:r>
        <w:rPr>
          <w:color w:val="000000"/>
        </w:rPr>
        <w:t xml:space="preserve"> flooring</w:t>
      </w:r>
      <w:r w:rsidRPr="00DB3246">
        <w:rPr>
          <w:color w:val="000000"/>
        </w:rPr>
        <w:t xml:space="preserve"> surfaces are resilient, highly durable, easy to maintain, and environmentally friendly</w:t>
      </w:r>
      <w:r>
        <w:rPr>
          <w:color w:val="000000"/>
        </w:rPr>
        <w:t xml:space="preserve"> making them ideal for many school applications. Photo courtesy of MONDO</w:t>
      </w:r>
    </w:p>
    <w:p w14:paraId="5CF96DB3" w14:textId="77777777" w:rsidR="00C314C9" w:rsidRPr="00FE7B88" w:rsidRDefault="00C314C9" w:rsidP="00C314C9">
      <w:pPr>
        <w:rPr>
          <w:color w:val="000000"/>
        </w:rPr>
      </w:pPr>
    </w:p>
    <w:p w14:paraId="67F2480A" w14:textId="77777777" w:rsidR="00B01ED6" w:rsidRPr="002D15C1" w:rsidRDefault="00B01ED6" w:rsidP="00B01ED6">
      <w:pPr>
        <w:rPr>
          <w:color w:val="000000"/>
        </w:rPr>
      </w:pPr>
      <w:r w:rsidRPr="002D15C1">
        <w:rPr>
          <w:b/>
          <w:color w:val="000000"/>
          <w:highlight w:val="red"/>
        </w:rPr>
        <w:t>Photo #</w:t>
      </w:r>
      <w:r>
        <w:rPr>
          <w:b/>
          <w:color w:val="000000"/>
          <w:highlight w:val="red"/>
        </w:rPr>
        <w:t>7</w:t>
      </w:r>
      <w:r w:rsidRPr="002D15C1">
        <w:rPr>
          <w:b/>
          <w:color w:val="000000"/>
          <w:highlight w:val="red"/>
        </w:rPr>
        <w:t xml:space="preserve">: </w:t>
      </w:r>
    </w:p>
    <w:p w14:paraId="54C28392" w14:textId="77777777" w:rsidR="00B01ED6" w:rsidRDefault="00B01ED6" w:rsidP="00B01ED6">
      <w:pPr>
        <w:rPr>
          <w:b/>
          <w:color w:val="000000"/>
          <w:highlight w:val="red"/>
        </w:rPr>
      </w:pPr>
      <w:r w:rsidRPr="00732B56">
        <w:rPr>
          <w:b/>
          <w:noProof/>
          <w:color w:val="000000"/>
        </w:rPr>
        <w:drawing>
          <wp:inline distT="0" distB="0" distL="0" distR="0" wp14:anchorId="7D8A3E10" wp14:editId="3B7BDB3B">
            <wp:extent cx="2072640" cy="2072640"/>
            <wp:effectExtent l="0" t="0" r="3810" b="3810"/>
            <wp:docPr id="4" name="Picture 4" descr="C:\Users\Peter\Downloads\CTHS Research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Peter\Downloads\CTHS Research_72DPI.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72640" cy="2072640"/>
                    </a:xfrm>
                    <a:prstGeom prst="rect">
                      <a:avLst/>
                    </a:prstGeom>
                    <a:noFill/>
                    <a:ln>
                      <a:noFill/>
                    </a:ln>
                  </pic:spPr>
                </pic:pic>
              </a:graphicData>
            </a:graphic>
          </wp:inline>
        </w:drawing>
      </w:r>
    </w:p>
    <w:p w14:paraId="453E4D02" w14:textId="77777777" w:rsidR="00B01ED6" w:rsidRPr="009F7A78" w:rsidRDefault="00B01ED6" w:rsidP="00B01ED6">
      <w:pPr>
        <w:rPr>
          <w:i/>
          <w:color w:val="000000"/>
        </w:rPr>
      </w:pPr>
      <w:r w:rsidRPr="002D15C1">
        <w:rPr>
          <w:b/>
          <w:color w:val="000000"/>
          <w:highlight w:val="red"/>
        </w:rPr>
        <w:t>Caption:</w:t>
      </w:r>
      <w:r w:rsidRPr="002D15C1">
        <w:rPr>
          <w:color w:val="000000"/>
        </w:rPr>
        <w:t xml:space="preserve">  </w:t>
      </w:r>
      <w:r>
        <w:rPr>
          <w:color w:val="000000"/>
        </w:rPr>
        <w:t xml:space="preserve">PETG protective coverings allow for art, information, wayfinding, and other custom or standard graphic information to contribute to the learning environment while staying protected from damage. </w:t>
      </w:r>
      <w:r w:rsidRPr="002D15C1">
        <w:rPr>
          <w:color w:val="000000"/>
        </w:rPr>
        <w:t>Photo Courtesy of</w:t>
      </w:r>
      <w:r>
        <w:rPr>
          <w:color w:val="000000"/>
        </w:rPr>
        <w:t xml:space="preserve"> Construction Specialties, Inc. </w:t>
      </w:r>
      <w:r w:rsidRPr="009F7A78">
        <w:rPr>
          <w:i/>
          <w:color w:val="000000"/>
        </w:rPr>
        <w:t xml:space="preserve">Photo Credit: Shau Lin Hon, Slyworks Photography </w:t>
      </w:r>
    </w:p>
    <w:p w14:paraId="021D1ED2" w14:textId="77777777" w:rsidR="00C314C9" w:rsidRPr="00FE7B88" w:rsidRDefault="00C314C9" w:rsidP="00C314C9">
      <w:pPr>
        <w:rPr>
          <w:b/>
          <w:color w:val="000000"/>
          <w:highlight w:val="red"/>
        </w:rPr>
      </w:pPr>
    </w:p>
    <w:p w14:paraId="323410A4" w14:textId="77777777" w:rsidR="00B01ED6" w:rsidRPr="002D15C1" w:rsidRDefault="00B01ED6" w:rsidP="00B01ED6">
      <w:pPr>
        <w:rPr>
          <w:color w:val="000000"/>
        </w:rPr>
      </w:pPr>
      <w:r w:rsidRPr="002D15C1">
        <w:rPr>
          <w:b/>
          <w:color w:val="000000"/>
          <w:highlight w:val="red"/>
        </w:rPr>
        <w:t>Photo #</w:t>
      </w:r>
      <w:r>
        <w:rPr>
          <w:b/>
          <w:color w:val="000000"/>
          <w:highlight w:val="red"/>
        </w:rPr>
        <w:t>8</w:t>
      </w:r>
      <w:r w:rsidRPr="002D15C1">
        <w:rPr>
          <w:b/>
          <w:color w:val="000000"/>
          <w:highlight w:val="red"/>
        </w:rPr>
        <w:t xml:space="preserve"> </w:t>
      </w:r>
    </w:p>
    <w:p w14:paraId="126F3FD2" w14:textId="77777777" w:rsidR="00B01ED6" w:rsidRPr="002D15C1" w:rsidRDefault="00B01ED6" w:rsidP="00B01ED6">
      <w:pPr>
        <w:rPr>
          <w:b/>
          <w:color w:val="000000"/>
          <w:highlight w:val="red"/>
        </w:rPr>
      </w:pPr>
      <w:r w:rsidRPr="002B2F0B">
        <w:rPr>
          <w:b/>
          <w:noProof/>
          <w:color w:val="000000"/>
        </w:rPr>
        <w:drawing>
          <wp:inline distT="0" distB="0" distL="0" distR="0" wp14:anchorId="1996442C" wp14:editId="34C20861">
            <wp:extent cx="1383249" cy="2075380"/>
            <wp:effectExtent l="0" t="0" r="7620" b="1270"/>
            <wp:docPr id="7" name="Picture 7" descr="C:\Users\Peter\Documents\PJA ARCH\60 Writing\BNP Media\2015-12 Multi Schools\DORMA Americas\Mon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Peter\Documents\PJA ARCH\60 Writing\BNP Media\2015-12 Multi Schools\DORMA Americas\Monter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87387" cy="2081588"/>
                    </a:xfrm>
                    <a:prstGeom prst="rect">
                      <a:avLst/>
                    </a:prstGeom>
                    <a:noFill/>
                    <a:ln>
                      <a:noFill/>
                    </a:ln>
                  </pic:spPr>
                </pic:pic>
              </a:graphicData>
            </a:graphic>
          </wp:inline>
        </w:drawing>
      </w:r>
    </w:p>
    <w:p w14:paraId="50F01668" w14:textId="77777777" w:rsidR="00B01ED6" w:rsidRDefault="00B01ED6" w:rsidP="00B01ED6">
      <w:r w:rsidRPr="002D15C1">
        <w:rPr>
          <w:b/>
          <w:color w:val="000000"/>
          <w:highlight w:val="red"/>
        </w:rPr>
        <w:t>Caption:</w:t>
      </w:r>
      <w:r w:rsidRPr="002D15C1">
        <w:rPr>
          <w:color w:val="000000"/>
        </w:rPr>
        <w:t xml:space="preserve">  </w:t>
      </w:r>
      <w:r>
        <w:rPr>
          <w:color w:val="000000"/>
        </w:rPr>
        <w:t xml:space="preserve">School security is an important consideration that usually involves coordination of electronic and mechanical hardware in Twenty First Century school design. </w:t>
      </w:r>
      <w:r w:rsidRPr="002D15C1">
        <w:rPr>
          <w:color w:val="000000"/>
        </w:rPr>
        <w:t>Photo Courtesy of</w:t>
      </w:r>
      <w:r>
        <w:rPr>
          <w:color w:val="000000"/>
        </w:rPr>
        <w:t xml:space="preserve"> Dorma, USA, Inc.</w:t>
      </w:r>
    </w:p>
    <w:p w14:paraId="259879B0" w14:textId="77777777" w:rsidR="00C314C9" w:rsidRPr="00FE7B88" w:rsidRDefault="00C314C9" w:rsidP="00C314C9">
      <w:pPr>
        <w:rPr>
          <w:color w:val="000000"/>
        </w:rPr>
      </w:pPr>
    </w:p>
    <w:p w14:paraId="6581099C" w14:textId="77777777" w:rsidR="00B01ED6" w:rsidRPr="002D15C1" w:rsidRDefault="00B01ED6" w:rsidP="00B01ED6">
      <w:pPr>
        <w:rPr>
          <w:color w:val="000000"/>
        </w:rPr>
      </w:pPr>
      <w:r w:rsidRPr="002D15C1">
        <w:rPr>
          <w:b/>
          <w:color w:val="000000"/>
          <w:highlight w:val="red"/>
        </w:rPr>
        <w:lastRenderedPageBreak/>
        <w:t>Photo #</w:t>
      </w:r>
      <w:r>
        <w:rPr>
          <w:b/>
          <w:color w:val="000000"/>
          <w:highlight w:val="red"/>
        </w:rPr>
        <w:t>9</w:t>
      </w:r>
      <w:r w:rsidRPr="002D15C1">
        <w:rPr>
          <w:b/>
          <w:color w:val="000000"/>
          <w:highlight w:val="red"/>
        </w:rPr>
        <w:t xml:space="preserve"> </w:t>
      </w:r>
    </w:p>
    <w:p w14:paraId="225A9A1D" w14:textId="77777777" w:rsidR="00B01ED6" w:rsidRPr="002D15C1" w:rsidRDefault="00B01ED6" w:rsidP="00B01ED6">
      <w:pPr>
        <w:rPr>
          <w:b/>
          <w:color w:val="000000"/>
          <w:highlight w:val="red"/>
        </w:rPr>
      </w:pPr>
      <w:r w:rsidRPr="00CF18AB">
        <w:rPr>
          <w:b/>
          <w:noProof/>
          <w:color w:val="000000"/>
        </w:rPr>
        <w:drawing>
          <wp:inline distT="0" distB="0" distL="0" distR="0" wp14:anchorId="12C83427" wp14:editId="25857783">
            <wp:extent cx="1463040" cy="1463040"/>
            <wp:effectExtent l="0" t="0" r="3810" b="3810"/>
            <wp:docPr id="2" name="Picture 2" descr="C:\Users\Peter\Documents\PJA ARCH\60 Writing\BNP Media\2015-12 Multi Schools\Bostik\Hardwood_USSS2_Application_CMY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Peter\Documents\PJA ARCH\60 Writing\BNP Media\2015-12 Multi Schools\Bostik\Hardwood_USSS2_Application_CMYK (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p w14:paraId="08D7085B" w14:textId="77777777" w:rsidR="00B01ED6" w:rsidRPr="002D15C1" w:rsidRDefault="00B01ED6" w:rsidP="00B01ED6">
      <w:pPr>
        <w:rPr>
          <w:color w:val="000000"/>
        </w:rPr>
      </w:pPr>
      <w:r w:rsidRPr="002D15C1">
        <w:rPr>
          <w:b/>
          <w:color w:val="000000"/>
          <w:highlight w:val="red"/>
        </w:rPr>
        <w:t>Caption:</w:t>
      </w:r>
      <w:r w:rsidRPr="002D15C1">
        <w:rPr>
          <w:color w:val="000000"/>
        </w:rPr>
        <w:t xml:space="preserve">  </w:t>
      </w:r>
      <w:r>
        <w:rPr>
          <w:color w:val="000000"/>
        </w:rPr>
        <w:t xml:space="preserve">All-in-one wood floor adhesives are available in low VOC formulations that also provide moisture protection, sound deadening, and mold protection. </w:t>
      </w:r>
      <w:r w:rsidRPr="002D15C1">
        <w:rPr>
          <w:color w:val="000000"/>
        </w:rPr>
        <w:t>Photo Courtesy of</w:t>
      </w:r>
      <w:r>
        <w:rPr>
          <w:color w:val="000000"/>
        </w:rPr>
        <w:t xml:space="preserve"> Bostik, Inc.</w:t>
      </w:r>
    </w:p>
    <w:p w14:paraId="3C6838EA" w14:textId="77777777" w:rsidR="00C314C9" w:rsidRPr="00FE7B88" w:rsidRDefault="00C314C9" w:rsidP="00C314C9">
      <w:pPr>
        <w:rPr>
          <w:b/>
          <w:color w:val="000000"/>
          <w:highlight w:val="red"/>
        </w:rPr>
      </w:pPr>
    </w:p>
    <w:p w14:paraId="055C4925" w14:textId="77777777" w:rsidR="00B01ED6" w:rsidRDefault="00B01ED6" w:rsidP="00B01ED6">
      <w:pPr>
        <w:rPr>
          <w:b/>
          <w:color w:val="000000"/>
        </w:rPr>
      </w:pPr>
      <w:r w:rsidRPr="002D15C1">
        <w:rPr>
          <w:b/>
          <w:color w:val="000000"/>
          <w:highlight w:val="red"/>
        </w:rPr>
        <w:t>Photo #</w:t>
      </w:r>
      <w:r>
        <w:rPr>
          <w:b/>
          <w:color w:val="000000"/>
          <w:highlight w:val="red"/>
        </w:rPr>
        <w:t>10</w:t>
      </w:r>
    </w:p>
    <w:p w14:paraId="406EC5A4" w14:textId="77777777" w:rsidR="00B01ED6" w:rsidRDefault="00B01ED6" w:rsidP="00B01ED6">
      <w:pPr>
        <w:rPr>
          <w:b/>
          <w:color w:val="000000"/>
        </w:rPr>
      </w:pPr>
      <w:r w:rsidRPr="008F28F7">
        <w:rPr>
          <w:b/>
          <w:noProof/>
          <w:color w:val="000000"/>
        </w:rPr>
        <w:drawing>
          <wp:inline distT="0" distB="0" distL="0" distR="0" wp14:anchorId="0C46B10A" wp14:editId="0F0274F3">
            <wp:extent cx="1905493" cy="1501140"/>
            <wp:effectExtent l="0" t="0" r="0" b="3810"/>
            <wp:docPr id="15" name="Picture 15" descr="C:\Users\Peter\Documents\PJA ARCH\60 Writing\BNP Media\2015-12 Multi Schools\Pittsburgh Corning\HPIM1403 w_color 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Peter\Documents\PJA ARCH\60 Writing\BNP Media\2015-12 Multi Schools\Pittsburgh Corning\HPIM1403 w_color blocks.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11736" cy="1506058"/>
                    </a:xfrm>
                    <a:prstGeom prst="rect">
                      <a:avLst/>
                    </a:prstGeom>
                    <a:noFill/>
                    <a:ln>
                      <a:noFill/>
                    </a:ln>
                  </pic:spPr>
                </pic:pic>
              </a:graphicData>
            </a:graphic>
          </wp:inline>
        </w:drawing>
      </w:r>
      <w:r>
        <w:rPr>
          <w:b/>
          <w:color w:val="000000"/>
        </w:rPr>
        <w:t xml:space="preserve"> </w:t>
      </w:r>
      <w:r w:rsidRPr="008F28F7">
        <w:rPr>
          <w:b/>
          <w:noProof/>
          <w:color w:val="000000"/>
        </w:rPr>
        <w:drawing>
          <wp:inline distT="0" distB="0" distL="0" distR="0" wp14:anchorId="6C4D371C" wp14:editId="69482D26">
            <wp:extent cx="2232660" cy="1488067"/>
            <wp:effectExtent l="0" t="0" r="0" b="0"/>
            <wp:docPr id="16" name="Picture 16" descr="C:\Users\Peter\Documents\PJA ARCH\60 Writing\BNP Media\2015-12 Multi Schools\Pittsburgh Corning\Hof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Peter\Documents\PJA ARCH\60 Writing\BNP Media\2015-12 Multi Schools\Pittsburgh Corning\Hof65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42630" cy="1494712"/>
                    </a:xfrm>
                    <a:prstGeom prst="rect">
                      <a:avLst/>
                    </a:prstGeom>
                    <a:noFill/>
                    <a:ln>
                      <a:noFill/>
                    </a:ln>
                  </pic:spPr>
                </pic:pic>
              </a:graphicData>
            </a:graphic>
          </wp:inline>
        </w:drawing>
      </w:r>
    </w:p>
    <w:p w14:paraId="74A0FD11" w14:textId="77777777" w:rsidR="00B01ED6" w:rsidRDefault="00B01ED6" w:rsidP="00B01ED6">
      <w:pPr>
        <w:rPr>
          <w:color w:val="000000"/>
        </w:rPr>
      </w:pPr>
      <w:r w:rsidRPr="002D15C1">
        <w:rPr>
          <w:b/>
          <w:color w:val="000000"/>
          <w:highlight w:val="red"/>
        </w:rPr>
        <w:t>Caption:</w:t>
      </w:r>
      <w:r w:rsidRPr="002D15C1">
        <w:rPr>
          <w:color w:val="000000"/>
        </w:rPr>
        <w:t xml:space="preserve">  </w:t>
      </w:r>
      <w:r w:rsidRPr="008F28F7">
        <w:rPr>
          <w:color w:val="000000"/>
        </w:rPr>
        <w:t xml:space="preserve">Glass block can be customized with messaging or artistic designs to enhance or complement the design of the building and classrooms.  For example, a Chemistry lab can have a glass block wall with the Periodic Table of Elements on it. </w:t>
      </w:r>
      <w:r>
        <w:rPr>
          <w:color w:val="000000"/>
        </w:rPr>
        <w:t xml:space="preserve">Clear or patterned </w:t>
      </w:r>
      <w:r w:rsidRPr="008F28F7">
        <w:rPr>
          <w:color w:val="000000"/>
        </w:rPr>
        <w:t xml:space="preserve">glass block can </w:t>
      </w:r>
      <w:r>
        <w:rPr>
          <w:color w:val="000000"/>
        </w:rPr>
        <w:t xml:space="preserve">also </w:t>
      </w:r>
      <w:r w:rsidRPr="008F28F7">
        <w:rPr>
          <w:color w:val="000000"/>
        </w:rPr>
        <w:t>provide daylighting while enhancing the learning atmosphere of the classroom.</w:t>
      </w:r>
      <w:r w:rsidRPr="008F28F7">
        <w:rPr>
          <w:b/>
          <w:color w:val="000000"/>
        </w:rPr>
        <w:t xml:space="preserve"> </w:t>
      </w:r>
      <w:r w:rsidRPr="002D15C1">
        <w:rPr>
          <w:color w:val="000000"/>
        </w:rPr>
        <w:t>Photo</w:t>
      </w:r>
      <w:r>
        <w:rPr>
          <w:color w:val="000000"/>
        </w:rPr>
        <w:t>s</w:t>
      </w:r>
      <w:r w:rsidRPr="002D15C1">
        <w:rPr>
          <w:color w:val="000000"/>
        </w:rPr>
        <w:t xml:space="preserve"> Courtesy of</w:t>
      </w:r>
      <w:r>
        <w:rPr>
          <w:color w:val="000000"/>
        </w:rPr>
        <w:t xml:space="preserve"> Pittsburgh Corning Glass Block</w:t>
      </w:r>
    </w:p>
    <w:p w14:paraId="5F1962DF" w14:textId="77777777" w:rsidR="002C750C" w:rsidRDefault="002C750C" w:rsidP="00D01EC3">
      <w:pPr>
        <w:rPr>
          <w:b/>
        </w:rPr>
      </w:pPr>
    </w:p>
    <w:p w14:paraId="6BF2DBDA" w14:textId="77777777" w:rsidR="00B01ED6" w:rsidRPr="002D15C1" w:rsidRDefault="00B01ED6" w:rsidP="00B01ED6">
      <w:pPr>
        <w:rPr>
          <w:color w:val="000000"/>
        </w:rPr>
      </w:pPr>
      <w:r w:rsidRPr="002D15C1">
        <w:rPr>
          <w:b/>
          <w:color w:val="000000"/>
          <w:highlight w:val="red"/>
        </w:rPr>
        <w:t>Photo #</w:t>
      </w:r>
      <w:r>
        <w:rPr>
          <w:b/>
          <w:color w:val="000000"/>
          <w:highlight w:val="red"/>
        </w:rPr>
        <w:t>11</w:t>
      </w:r>
      <w:r w:rsidRPr="002D15C1">
        <w:rPr>
          <w:b/>
          <w:color w:val="000000"/>
          <w:highlight w:val="red"/>
        </w:rPr>
        <w:t xml:space="preserve"> </w:t>
      </w:r>
    </w:p>
    <w:p w14:paraId="5EE9280A" w14:textId="77777777" w:rsidR="00B01ED6" w:rsidRPr="002D15C1" w:rsidRDefault="00B01ED6" w:rsidP="00B01ED6">
      <w:pPr>
        <w:rPr>
          <w:b/>
          <w:color w:val="000000"/>
          <w:highlight w:val="red"/>
        </w:rPr>
      </w:pPr>
      <w:r w:rsidRPr="00D314D8">
        <w:rPr>
          <w:b/>
          <w:noProof/>
          <w:color w:val="000000"/>
        </w:rPr>
        <w:drawing>
          <wp:inline distT="0" distB="0" distL="0" distR="0" wp14:anchorId="10F8EDF0" wp14:editId="38CCCF94">
            <wp:extent cx="1201896" cy="2219218"/>
            <wp:effectExtent l="0" t="0" r="0" b="0"/>
            <wp:docPr id="1" name="Picture 1" descr="C:\Users\Peter\Documents\PJA ARCH\60 Writing\BNP Media\2015-12 Multi Schools\AMBICO\IMG_0628 copy tw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Peter\Documents\PJA ARCH\60 Writing\BNP Media\2015-12 Multi Schools\AMBICO\IMG_0628 copy two copy.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243301" cy="2295670"/>
                    </a:xfrm>
                    <a:prstGeom prst="rect">
                      <a:avLst/>
                    </a:prstGeom>
                    <a:noFill/>
                    <a:ln>
                      <a:noFill/>
                    </a:ln>
                  </pic:spPr>
                </pic:pic>
              </a:graphicData>
            </a:graphic>
          </wp:inline>
        </w:drawing>
      </w:r>
    </w:p>
    <w:p w14:paraId="31B1EC90" w14:textId="77777777" w:rsidR="00B01ED6" w:rsidRPr="00CF18AB" w:rsidRDefault="00B01ED6" w:rsidP="00B01ED6">
      <w:pPr>
        <w:rPr>
          <w:color w:val="000000"/>
        </w:rPr>
      </w:pPr>
      <w:r w:rsidRPr="002D15C1">
        <w:rPr>
          <w:b/>
          <w:color w:val="000000"/>
          <w:highlight w:val="red"/>
        </w:rPr>
        <w:t>Caption:</w:t>
      </w:r>
      <w:r w:rsidRPr="002D15C1">
        <w:rPr>
          <w:color w:val="000000"/>
        </w:rPr>
        <w:t xml:space="preserve">  </w:t>
      </w:r>
      <w:r>
        <w:rPr>
          <w:color w:val="000000"/>
        </w:rPr>
        <w:t>S</w:t>
      </w:r>
      <w:r w:rsidRPr="00D314D8">
        <w:t>pecialized door, frame and window</w:t>
      </w:r>
      <w:r>
        <w:t xml:space="preserve"> systems can be specified to</w:t>
      </w:r>
      <w:r w:rsidRPr="00D314D8">
        <w:t xml:space="preserve"> meet performance standards </w:t>
      </w:r>
      <w:r>
        <w:t xml:space="preserve">and still </w:t>
      </w:r>
      <w:r w:rsidRPr="00D314D8">
        <w:t xml:space="preserve">feature </w:t>
      </w:r>
      <w:r>
        <w:t xml:space="preserve">aesthetic </w:t>
      </w:r>
      <w:r w:rsidRPr="00D314D8">
        <w:t>qualities</w:t>
      </w:r>
      <w:r>
        <w:t xml:space="preserve"> such as this a</w:t>
      </w:r>
      <w:r w:rsidRPr="00D314D8">
        <w:rPr>
          <w:color w:val="000000"/>
        </w:rPr>
        <w:t>coustic wood door and steel frame</w:t>
      </w:r>
      <w:r>
        <w:rPr>
          <w:color w:val="000000"/>
        </w:rPr>
        <w:t xml:space="preserve"> system achieving an</w:t>
      </w:r>
      <w:r w:rsidRPr="00D314D8">
        <w:rPr>
          <w:color w:val="000000"/>
        </w:rPr>
        <w:t xml:space="preserve"> STC </w:t>
      </w:r>
      <w:r>
        <w:rPr>
          <w:color w:val="000000"/>
        </w:rPr>
        <w:t xml:space="preserve">rating of </w:t>
      </w:r>
      <w:r w:rsidRPr="00D314D8">
        <w:rPr>
          <w:color w:val="000000"/>
        </w:rPr>
        <w:t>51</w:t>
      </w:r>
      <w:r>
        <w:rPr>
          <w:color w:val="000000"/>
        </w:rPr>
        <w:t xml:space="preserve">. </w:t>
      </w:r>
      <w:r w:rsidRPr="002D15C1">
        <w:rPr>
          <w:color w:val="000000"/>
        </w:rPr>
        <w:t>Photo Courtesy of</w:t>
      </w:r>
      <w:r>
        <w:rPr>
          <w:color w:val="000000"/>
        </w:rPr>
        <w:t xml:space="preserve"> </w:t>
      </w:r>
      <w:r w:rsidRPr="00CF18AB">
        <w:rPr>
          <w:color w:val="000000"/>
        </w:rPr>
        <w:t>AMBICO Limited</w:t>
      </w:r>
    </w:p>
    <w:p w14:paraId="11CD1D7E" w14:textId="77777777" w:rsidR="00B01ED6" w:rsidRDefault="00B01ED6" w:rsidP="00D01EC3">
      <w:pPr>
        <w:rPr>
          <w:b/>
        </w:rPr>
      </w:pPr>
    </w:p>
    <w:p w14:paraId="04F121B3" w14:textId="77777777" w:rsidR="00B01ED6" w:rsidRPr="00314547" w:rsidRDefault="00B01ED6" w:rsidP="00B01ED6">
      <w:pPr>
        <w:rPr>
          <w:color w:val="000000"/>
        </w:rPr>
      </w:pPr>
      <w:r w:rsidRPr="002D15C1">
        <w:rPr>
          <w:b/>
          <w:color w:val="000000"/>
          <w:highlight w:val="red"/>
        </w:rPr>
        <w:lastRenderedPageBreak/>
        <w:t>Photo #</w:t>
      </w:r>
      <w:r>
        <w:rPr>
          <w:b/>
          <w:color w:val="000000"/>
          <w:highlight w:val="red"/>
        </w:rPr>
        <w:t>12</w:t>
      </w:r>
    </w:p>
    <w:p w14:paraId="31A688F9" w14:textId="77777777" w:rsidR="00B01ED6" w:rsidRDefault="00B01ED6" w:rsidP="00B01ED6">
      <w:pPr>
        <w:rPr>
          <w:b/>
        </w:rPr>
      </w:pPr>
      <w:r>
        <w:rPr>
          <w:b/>
          <w:noProof/>
        </w:rPr>
        <w:drawing>
          <wp:inline distT="0" distB="0" distL="0" distR="0" wp14:anchorId="24442DDE" wp14:editId="66A073F7">
            <wp:extent cx="2438400" cy="15544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38400" cy="1554480"/>
                    </a:xfrm>
                    <a:prstGeom prst="rect">
                      <a:avLst/>
                    </a:prstGeom>
                    <a:noFill/>
                  </pic:spPr>
                </pic:pic>
              </a:graphicData>
            </a:graphic>
          </wp:inline>
        </w:drawing>
      </w:r>
    </w:p>
    <w:p w14:paraId="5CE19418" w14:textId="77777777" w:rsidR="00B01ED6" w:rsidRPr="00314547" w:rsidRDefault="00B01ED6" w:rsidP="00B01ED6">
      <w:pPr>
        <w:rPr>
          <w:color w:val="000000"/>
        </w:rPr>
      </w:pPr>
      <w:r w:rsidRPr="002D15C1">
        <w:rPr>
          <w:b/>
          <w:color w:val="000000"/>
          <w:highlight w:val="red"/>
        </w:rPr>
        <w:t>Caption:</w:t>
      </w:r>
      <w:r>
        <w:rPr>
          <w:b/>
          <w:color w:val="000000"/>
        </w:rPr>
        <w:t xml:space="preserve"> </w:t>
      </w:r>
      <w:r>
        <w:rPr>
          <w:color w:val="000000"/>
        </w:rPr>
        <w:t xml:space="preserve">Flexible classroom configurations are an innovative way to maximize programming space while minimizing square footage and the associated costs of construction and operations. </w:t>
      </w:r>
      <w:r w:rsidRPr="002D15C1">
        <w:rPr>
          <w:color w:val="000000"/>
        </w:rPr>
        <w:t>Photo Courtesy of</w:t>
      </w:r>
      <w:r>
        <w:rPr>
          <w:color w:val="000000"/>
        </w:rPr>
        <w:t xml:space="preserve"> NanaWall Systems</w:t>
      </w:r>
    </w:p>
    <w:p w14:paraId="54FB3C2D" w14:textId="77777777" w:rsidR="00B01ED6" w:rsidRPr="00937355" w:rsidRDefault="00B01ED6" w:rsidP="00D01EC3">
      <w:pPr>
        <w:rPr>
          <w:b/>
        </w:rPr>
      </w:pPr>
    </w:p>
    <w:sectPr w:rsidR="00B01ED6" w:rsidRPr="00937355" w:rsidSect="00BA1AF3">
      <w:headerReference w:type="default" r:id="rId54"/>
      <w:pgSz w:w="12240" w:h="15840"/>
      <w:pgMar w:top="1260" w:right="1800" w:bottom="99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DA171F" w14:textId="77777777" w:rsidR="00C375FE" w:rsidRDefault="00C375FE">
      <w:r>
        <w:separator/>
      </w:r>
    </w:p>
  </w:endnote>
  <w:endnote w:type="continuationSeparator" w:id="0">
    <w:p w14:paraId="4598CE46" w14:textId="77777777" w:rsidR="00C375FE" w:rsidRDefault="00C37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ans-serif">
    <w:altName w:val="Times New Roman"/>
    <w:panose1 w:val="00000000000000000000"/>
    <w:charset w:val="00"/>
    <w:family w:val="roman"/>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8DAE29" w14:textId="77777777" w:rsidR="00C375FE" w:rsidRDefault="00C375FE">
      <w:r>
        <w:separator/>
      </w:r>
    </w:p>
  </w:footnote>
  <w:footnote w:type="continuationSeparator" w:id="0">
    <w:p w14:paraId="71AD7F82" w14:textId="77777777" w:rsidR="00C375FE" w:rsidRDefault="00C375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F5A5F" w14:textId="77777777" w:rsidR="00C375FE" w:rsidRDefault="00C375FE">
    <w:pPr>
      <w:pStyle w:val="Header"/>
      <w:rPr>
        <w:rStyle w:val="PageNumber"/>
      </w:rPr>
    </w:pPr>
    <w:r>
      <w:t>21</w:t>
    </w:r>
    <w:r w:rsidRPr="00806288">
      <w:rPr>
        <w:vertAlign w:val="superscript"/>
      </w:rPr>
      <w:t>st</w:t>
    </w:r>
    <w:r>
      <w:t xml:space="preserve"> Century Schools</w:t>
    </w:r>
    <w:r>
      <w:tab/>
      <w:t xml:space="preserve">December </w:t>
    </w:r>
    <w:r w:rsidR="00EA5A6A">
      <w:t>14</w:t>
    </w:r>
    <w:r>
      <w:t>, 2015</w:t>
    </w:r>
    <w:r>
      <w:tab/>
      <w:t xml:space="preserve">Page </w:t>
    </w:r>
    <w:r>
      <w:rPr>
        <w:rStyle w:val="PageNumber"/>
      </w:rPr>
      <w:fldChar w:fldCharType="begin"/>
    </w:r>
    <w:r>
      <w:rPr>
        <w:rStyle w:val="PageNumber"/>
      </w:rPr>
      <w:instrText xml:space="preserve"> PAGE </w:instrText>
    </w:r>
    <w:r>
      <w:rPr>
        <w:rStyle w:val="PageNumber"/>
      </w:rPr>
      <w:fldChar w:fldCharType="separate"/>
    </w:r>
    <w:r w:rsidR="00BD7EFB">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BD7EFB">
      <w:rPr>
        <w:rStyle w:val="PageNumber"/>
        <w:noProof/>
      </w:rPr>
      <w:t>27</w:t>
    </w:r>
    <w:r>
      <w:rPr>
        <w:rStyle w:val="PageNumber"/>
      </w:rPr>
      <w:fldChar w:fldCharType="end"/>
    </w:r>
  </w:p>
  <w:p w14:paraId="60AA9CD1" w14:textId="77777777" w:rsidR="00C375FE" w:rsidRDefault="00C375FE">
    <w:pPr>
      <w:pStyle w:val="Header"/>
    </w:pPr>
    <w:r>
      <w:t>Multi-Sponsor / Arsenault</w:t>
    </w:r>
  </w:p>
  <w:p w14:paraId="0C4EE182" w14:textId="77777777" w:rsidR="00C375FE" w:rsidRDefault="00C375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02DBB"/>
    <w:multiLevelType w:val="hybridMultilevel"/>
    <w:tmpl w:val="5678AA1E"/>
    <w:lvl w:ilvl="0" w:tplc="AB464AE4">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792A1B"/>
    <w:multiLevelType w:val="multilevel"/>
    <w:tmpl w:val="04DA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7150D4"/>
    <w:multiLevelType w:val="hybridMultilevel"/>
    <w:tmpl w:val="4C3E3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49252F"/>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14583155"/>
    <w:multiLevelType w:val="multilevel"/>
    <w:tmpl w:val="9D0ED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184F73"/>
    <w:multiLevelType w:val="hybridMultilevel"/>
    <w:tmpl w:val="84A0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352AA4"/>
    <w:multiLevelType w:val="singleLevel"/>
    <w:tmpl w:val="8DEADCF4"/>
    <w:lvl w:ilvl="0">
      <w:start w:val="1"/>
      <w:numFmt w:val="lowerLetter"/>
      <w:lvlText w:val="%1."/>
      <w:lvlJc w:val="left"/>
      <w:pPr>
        <w:tabs>
          <w:tab w:val="num" w:pos="1080"/>
        </w:tabs>
        <w:ind w:left="1080" w:hanging="360"/>
      </w:pPr>
      <w:rPr>
        <w:rFonts w:hint="default"/>
        <w:i w:val="0"/>
      </w:rPr>
    </w:lvl>
  </w:abstractNum>
  <w:abstractNum w:abstractNumId="7">
    <w:nsid w:val="26D5732C"/>
    <w:multiLevelType w:val="multilevel"/>
    <w:tmpl w:val="795E7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4A2899"/>
    <w:multiLevelType w:val="hybridMultilevel"/>
    <w:tmpl w:val="5498B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E13BFB"/>
    <w:multiLevelType w:val="hybridMultilevel"/>
    <w:tmpl w:val="A42CD7E0"/>
    <w:lvl w:ilvl="0" w:tplc="63F656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27363E"/>
    <w:multiLevelType w:val="multilevel"/>
    <w:tmpl w:val="3EE2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B152CF"/>
    <w:multiLevelType w:val="multilevel"/>
    <w:tmpl w:val="302C6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A43A3D"/>
    <w:multiLevelType w:val="hybridMultilevel"/>
    <w:tmpl w:val="182CC64C"/>
    <w:lvl w:ilvl="0" w:tplc="E11811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DA74F5"/>
    <w:multiLevelType w:val="hybridMultilevel"/>
    <w:tmpl w:val="651A2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213358"/>
    <w:multiLevelType w:val="multilevel"/>
    <w:tmpl w:val="E0CEF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3D52B3E"/>
    <w:multiLevelType w:val="multilevel"/>
    <w:tmpl w:val="2826C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D43E98"/>
    <w:multiLevelType w:val="multilevel"/>
    <w:tmpl w:val="10AE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204CFB"/>
    <w:multiLevelType w:val="hybridMultilevel"/>
    <w:tmpl w:val="1054A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281C92"/>
    <w:multiLevelType w:val="multilevel"/>
    <w:tmpl w:val="851C1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7E6C90"/>
    <w:multiLevelType w:val="hybridMultilevel"/>
    <w:tmpl w:val="4DAC254A"/>
    <w:lvl w:ilvl="0" w:tplc="7A84AB0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8843AB"/>
    <w:multiLevelType w:val="hybridMultilevel"/>
    <w:tmpl w:val="8D0EB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6"/>
  </w:num>
  <w:num w:numId="4">
    <w:abstractNumId w:val="9"/>
  </w:num>
  <w:num w:numId="5">
    <w:abstractNumId w:val="1"/>
  </w:num>
  <w:num w:numId="6">
    <w:abstractNumId w:val="10"/>
  </w:num>
  <w:num w:numId="7">
    <w:abstractNumId w:val="19"/>
  </w:num>
  <w:num w:numId="8">
    <w:abstractNumId w:val="20"/>
  </w:num>
  <w:num w:numId="9">
    <w:abstractNumId w:val="2"/>
  </w:num>
  <w:num w:numId="10">
    <w:abstractNumId w:val="17"/>
  </w:num>
  <w:num w:numId="11">
    <w:abstractNumId w:val="5"/>
  </w:num>
  <w:num w:numId="12">
    <w:abstractNumId w:val="13"/>
  </w:num>
  <w:num w:numId="13">
    <w:abstractNumId w:val="4"/>
  </w:num>
  <w:num w:numId="14">
    <w:abstractNumId w:val="12"/>
  </w:num>
  <w:num w:numId="15">
    <w:abstractNumId w:val="14"/>
  </w:num>
  <w:num w:numId="16">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632"/>
    <w:rsid w:val="00011A1B"/>
    <w:rsid w:val="000147EC"/>
    <w:rsid w:val="00024FF4"/>
    <w:rsid w:val="00030041"/>
    <w:rsid w:val="000331C6"/>
    <w:rsid w:val="0004156E"/>
    <w:rsid w:val="00044043"/>
    <w:rsid w:val="00045C8C"/>
    <w:rsid w:val="0005191C"/>
    <w:rsid w:val="00051BAC"/>
    <w:rsid w:val="00061658"/>
    <w:rsid w:val="000623B4"/>
    <w:rsid w:val="00094CE0"/>
    <w:rsid w:val="000A02DF"/>
    <w:rsid w:val="000A0BC5"/>
    <w:rsid w:val="000A21F3"/>
    <w:rsid w:val="000B0CD3"/>
    <w:rsid w:val="000B3098"/>
    <w:rsid w:val="000B79A9"/>
    <w:rsid w:val="000C5FE9"/>
    <w:rsid w:val="00100441"/>
    <w:rsid w:val="00101658"/>
    <w:rsid w:val="00103F4C"/>
    <w:rsid w:val="001117FA"/>
    <w:rsid w:val="001132DF"/>
    <w:rsid w:val="001319BE"/>
    <w:rsid w:val="001371CC"/>
    <w:rsid w:val="00140953"/>
    <w:rsid w:val="00143E6F"/>
    <w:rsid w:val="0014715B"/>
    <w:rsid w:val="001540BD"/>
    <w:rsid w:val="00156D94"/>
    <w:rsid w:val="0016595F"/>
    <w:rsid w:val="00165F7D"/>
    <w:rsid w:val="001765EF"/>
    <w:rsid w:val="00183330"/>
    <w:rsid w:val="001917B7"/>
    <w:rsid w:val="001A0F4C"/>
    <w:rsid w:val="001A5B73"/>
    <w:rsid w:val="001B695B"/>
    <w:rsid w:val="001C0474"/>
    <w:rsid w:val="001C5FB2"/>
    <w:rsid w:val="001D47D2"/>
    <w:rsid w:val="002028E5"/>
    <w:rsid w:val="00207E2E"/>
    <w:rsid w:val="002101AD"/>
    <w:rsid w:val="002335A1"/>
    <w:rsid w:val="00233DF2"/>
    <w:rsid w:val="0024217B"/>
    <w:rsid w:val="002449C1"/>
    <w:rsid w:val="00255569"/>
    <w:rsid w:val="00272AEA"/>
    <w:rsid w:val="00281B7E"/>
    <w:rsid w:val="002B1F44"/>
    <w:rsid w:val="002B2F0B"/>
    <w:rsid w:val="002C3AA5"/>
    <w:rsid w:val="002C45D0"/>
    <w:rsid w:val="002C750C"/>
    <w:rsid w:val="002D15C1"/>
    <w:rsid w:val="002D48C6"/>
    <w:rsid w:val="002E09AA"/>
    <w:rsid w:val="002E1270"/>
    <w:rsid w:val="002E13B2"/>
    <w:rsid w:val="002F00D9"/>
    <w:rsid w:val="003040D6"/>
    <w:rsid w:val="00314547"/>
    <w:rsid w:val="00322147"/>
    <w:rsid w:val="0033050C"/>
    <w:rsid w:val="00330BCE"/>
    <w:rsid w:val="0034532E"/>
    <w:rsid w:val="00347EF1"/>
    <w:rsid w:val="00355E0E"/>
    <w:rsid w:val="003567C5"/>
    <w:rsid w:val="00367924"/>
    <w:rsid w:val="00370146"/>
    <w:rsid w:val="00370A30"/>
    <w:rsid w:val="0037526F"/>
    <w:rsid w:val="00380521"/>
    <w:rsid w:val="00391E12"/>
    <w:rsid w:val="00395B61"/>
    <w:rsid w:val="003C051A"/>
    <w:rsid w:val="003C3899"/>
    <w:rsid w:val="003C55E9"/>
    <w:rsid w:val="003C6A76"/>
    <w:rsid w:val="003D54B2"/>
    <w:rsid w:val="003E061D"/>
    <w:rsid w:val="0040115E"/>
    <w:rsid w:val="0041186E"/>
    <w:rsid w:val="00412597"/>
    <w:rsid w:val="00413F1A"/>
    <w:rsid w:val="00424C12"/>
    <w:rsid w:val="00452A69"/>
    <w:rsid w:val="00465343"/>
    <w:rsid w:val="00474168"/>
    <w:rsid w:val="004742C9"/>
    <w:rsid w:val="00482AFA"/>
    <w:rsid w:val="00490596"/>
    <w:rsid w:val="00494F34"/>
    <w:rsid w:val="004A70B7"/>
    <w:rsid w:val="004A7227"/>
    <w:rsid w:val="004D06AA"/>
    <w:rsid w:val="004D2382"/>
    <w:rsid w:val="004D2B51"/>
    <w:rsid w:val="004D42CC"/>
    <w:rsid w:val="004E484E"/>
    <w:rsid w:val="004E6E32"/>
    <w:rsid w:val="004F738A"/>
    <w:rsid w:val="00507412"/>
    <w:rsid w:val="005128C4"/>
    <w:rsid w:val="00521466"/>
    <w:rsid w:val="00523495"/>
    <w:rsid w:val="00533632"/>
    <w:rsid w:val="00536978"/>
    <w:rsid w:val="00541545"/>
    <w:rsid w:val="005473B2"/>
    <w:rsid w:val="00556A21"/>
    <w:rsid w:val="00557416"/>
    <w:rsid w:val="00557699"/>
    <w:rsid w:val="0056284A"/>
    <w:rsid w:val="00570586"/>
    <w:rsid w:val="0057797F"/>
    <w:rsid w:val="005828E7"/>
    <w:rsid w:val="00584269"/>
    <w:rsid w:val="005B4745"/>
    <w:rsid w:val="005B54FA"/>
    <w:rsid w:val="005C2456"/>
    <w:rsid w:val="005D2253"/>
    <w:rsid w:val="005D72AA"/>
    <w:rsid w:val="005E19AE"/>
    <w:rsid w:val="005E31CF"/>
    <w:rsid w:val="005F4A70"/>
    <w:rsid w:val="00601CBD"/>
    <w:rsid w:val="00611F1D"/>
    <w:rsid w:val="006120DC"/>
    <w:rsid w:val="00615344"/>
    <w:rsid w:val="0062354E"/>
    <w:rsid w:val="00656E8E"/>
    <w:rsid w:val="00660316"/>
    <w:rsid w:val="00662D06"/>
    <w:rsid w:val="0067359C"/>
    <w:rsid w:val="006907BE"/>
    <w:rsid w:val="00692C85"/>
    <w:rsid w:val="00692DC1"/>
    <w:rsid w:val="00696D87"/>
    <w:rsid w:val="006B6EBE"/>
    <w:rsid w:val="006C0F1D"/>
    <w:rsid w:val="00707DA4"/>
    <w:rsid w:val="00732B56"/>
    <w:rsid w:val="00740F65"/>
    <w:rsid w:val="00741CD3"/>
    <w:rsid w:val="007425E1"/>
    <w:rsid w:val="00746ED2"/>
    <w:rsid w:val="007471AF"/>
    <w:rsid w:val="00752D71"/>
    <w:rsid w:val="0075690C"/>
    <w:rsid w:val="0077028F"/>
    <w:rsid w:val="00772CAD"/>
    <w:rsid w:val="00785A13"/>
    <w:rsid w:val="00786C9C"/>
    <w:rsid w:val="00787EDF"/>
    <w:rsid w:val="00791C73"/>
    <w:rsid w:val="00791D65"/>
    <w:rsid w:val="007945CF"/>
    <w:rsid w:val="007A0BF1"/>
    <w:rsid w:val="007A15DE"/>
    <w:rsid w:val="007B1175"/>
    <w:rsid w:val="007B7871"/>
    <w:rsid w:val="007C40B5"/>
    <w:rsid w:val="007C6FE4"/>
    <w:rsid w:val="007D682D"/>
    <w:rsid w:val="007E08B8"/>
    <w:rsid w:val="007E59B4"/>
    <w:rsid w:val="007E7CCB"/>
    <w:rsid w:val="00803A9D"/>
    <w:rsid w:val="00806288"/>
    <w:rsid w:val="0081041E"/>
    <w:rsid w:val="00814A0B"/>
    <w:rsid w:val="00817E7C"/>
    <w:rsid w:val="0082052E"/>
    <w:rsid w:val="00831518"/>
    <w:rsid w:val="00836E56"/>
    <w:rsid w:val="00853FD6"/>
    <w:rsid w:val="0087768F"/>
    <w:rsid w:val="008850AF"/>
    <w:rsid w:val="008863D5"/>
    <w:rsid w:val="008906D9"/>
    <w:rsid w:val="008972AB"/>
    <w:rsid w:val="008A0D3D"/>
    <w:rsid w:val="008A7360"/>
    <w:rsid w:val="008A7601"/>
    <w:rsid w:val="008B3E49"/>
    <w:rsid w:val="008B5FA0"/>
    <w:rsid w:val="008C30DC"/>
    <w:rsid w:val="008E3941"/>
    <w:rsid w:val="008E72A9"/>
    <w:rsid w:val="008F28F7"/>
    <w:rsid w:val="008F415A"/>
    <w:rsid w:val="009032C4"/>
    <w:rsid w:val="009123B2"/>
    <w:rsid w:val="00922A90"/>
    <w:rsid w:val="00937355"/>
    <w:rsid w:val="009474FA"/>
    <w:rsid w:val="00951368"/>
    <w:rsid w:val="00962F03"/>
    <w:rsid w:val="009635BA"/>
    <w:rsid w:val="00965386"/>
    <w:rsid w:val="0097271C"/>
    <w:rsid w:val="0097748E"/>
    <w:rsid w:val="00987FDA"/>
    <w:rsid w:val="00991E11"/>
    <w:rsid w:val="009A1E10"/>
    <w:rsid w:val="009A48E0"/>
    <w:rsid w:val="009B51ED"/>
    <w:rsid w:val="009B5583"/>
    <w:rsid w:val="009F3435"/>
    <w:rsid w:val="009F4287"/>
    <w:rsid w:val="009F7A78"/>
    <w:rsid w:val="00A12C5A"/>
    <w:rsid w:val="00A13D87"/>
    <w:rsid w:val="00A21193"/>
    <w:rsid w:val="00A23F00"/>
    <w:rsid w:val="00A465BA"/>
    <w:rsid w:val="00A53AB8"/>
    <w:rsid w:val="00A54510"/>
    <w:rsid w:val="00A562B2"/>
    <w:rsid w:val="00A7416C"/>
    <w:rsid w:val="00A82320"/>
    <w:rsid w:val="00A83572"/>
    <w:rsid w:val="00A919F3"/>
    <w:rsid w:val="00A958AD"/>
    <w:rsid w:val="00A95AB6"/>
    <w:rsid w:val="00AA30BA"/>
    <w:rsid w:val="00AA642E"/>
    <w:rsid w:val="00AC1076"/>
    <w:rsid w:val="00AC1A0A"/>
    <w:rsid w:val="00AC6551"/>
    <w:rsid w:val="00AD1516"/>
    <w:rsid w:val="00AE6640"/>
    <w:rsid w:val="00AF3D77"/>
    <w:rsid w:val="00AF63F4"/>
    <w:rsid w:val="00B01ED6"/>
    <w:rsid w:val="00B0296F"/>
    <w:rsid w:val="00B0556A"/>
    <w:rsid w:val="00B079B5"/>
    <w:rsid w:val="00B239AF"/>
    <w:rsid w:val="00B7396D"/>
    <w:rsid w:val="00B84346"/>
    <w:rsid w:val="00B843E7"/>
    <w:rsid w:val="00B93538"/>
    <w:rsid w:val="00BA0B20"/>
    <w:rsid w:val="00BA1AF3"/>
    <w:rsid w:val="00BC2E46"/>
    <w:rsid w:val="00BD21F5"/>
    <w:rsid w:val="00BD64CD"/>
    <w:rsid w:val="00BD7C3B"/>
    <w:rsid w:val="00BD7EFB"/>
    <w:rsid w:val="00C00672"/>
    <w:rsid w:val="00C049EB"/>
    <w:rsid w:val="00C26C5A"/>
    <w:rsid w:val="00C27B49"/>
    <w:rsid w:val="00C3143D"/>
    <w:rsid w:val="00C314C9"/>
    <w:rsid w:val="00C340D2"/>
    <w:rsid w:val="00C352F9"/>
    <w:rsid w:val="00C375FE"/>
    <w:rsid w:val="00C41185"/>
    <w:rsid w:val="00C4145E"/>
    <w:rsid w:val="00C50196"/>
    <w:rsid w:val="00C53CA4"/>
    <w:rsid w:val="00C55572"/>
    <w:rsid w:val="00C62680"/>
    <w:rsid w:val="00C63CE4"/>
    <w:rsid w:val="00C6764B"/>
    <w:rsid w:val="00C71B17"/>
    <w:rsid w:val="00C80633"/>
    <w:rsid w:val="00C81917"/>
    <w:rsid w:val="00C87247"/>
    <w:rsid w:val="00CC4790"/>
    <w:rsid w:val="00CC67E3"/>
    <w:rsid w:val="00CD1808"/>
    <w:rsid w:val="00CD771B"/>
    <w:rsid w:val="00CD7A77"/>
    <w:rsid w:val="00CE2B6C"/>
    <w:rsid w:val="00CE497C"/>
    <w:rsid w:val="00CF18AB"/>
    <w:rsid w:val="00CF3DD1"/>
    <w:rsid w:val="00CF4A1F"/>
    <w:rsid w:val="00CF78CC"/>
    <w:rsid w:val="00D01EC3"/>
    <w:rsid w:val="00D064B9"/>
    <w:rsid w:val="00D134BC"/>
    <w:rsid w:val="00D22090"/>
    <w:rsid w:val="00D22BBF"/>
    <w:rsid w:val="00D230C2"/>
    <w:rsid w:val="00D30148"/>
    <w:rsid w:val="00D303B2"/>
    <w:rsid w:val="00D314D8"/>
    <w:rsid w:val="00D434BF"/>
    <w:rsid w:val="00D511AC"/>
    <w:rsid w:val="00D54119"/>
    <w:rsid w:val="00D607C0"/>
    <w:rsid w:val="00D643F7"/>
    <w:rsid w:val="00D8741D"/>
    <w:rsid w:val="00D91B4B"/>
    <w:rsid w:val="00D9717B"/>
    <w:rsid w:val="00DA6DCA"/>
    <w:rsid w:val="00DB2930"/>
    <w:rsid w:val="00DB3246"/>
    <w:rsid w:val="00DB68A1"/>
    <w:rsid w:val="00DB7D71"/>
    <w:rsid w:val="00DC1B50"/>
    <w:rsid w:val="00DC208A"/>
    <w:rsid w:val="00DE7650"/>
    <w:rsid w:val="00DF0D49"/>
    <w:rsid w:val="00DF7730"/>
    <w:rsid w:val="00E030EE"/>
    <w:rsid w:val="00E07117"/>
    <w:rsid w:val="00E13F03"/>
    <w:rsid w:val="00E15481"/>
    <w:rsid w:val="00E178B3"/>
    <w:rsid w:val="00E30C91"/>
    <w:rsid w:val="00E34603"/>
    <w:rsid w:val="00E356AC"/>
    <w:rsid w:val="00E40CA1"/>
    <w:rsid w:val="00E45408"/>
    <w:rsid w:val="00E51508"/>
    <w:rsid w:val="00E5613E"/>
    <w:rsid w:val="00E56711"/>
    <w:rsid w:val="00E6410F"/>
    <w:rsid w:val="00E72BCB"/>
    <w:rsid w:val="00E82E42"/>
    <w:rsid w:val="00E85547"/>
    <w:rsid w:val="00E968B3"/>
    <w:rsid w:val="00EA5A6A"/>
    <w:rsid w:val="00EB0DCF"/>
    <w:rsid w:val="00EB1AEB"/>
    <w:rsid w:val="00EB4544"/>
    <w:rsid w:val="00EC4B66"/>
    <w:rsid w:val="00EC502C"/>
    <w:rsid w:val="00EC5D05"/>
    <w:rsid w:val="00EE5F37"/>
    <w:rsid w:val="00EF699A"/>
    <w:rsid w:val="00F00870"/>
    <w:rsid w:val="00F0278D"/>
    <w:rsid w:val="00F03A5D"/>
    <w:rsid w:val="00F0498E"/>
    <w:rsid w:val="00F1680E"/>
    <w:rsid w:val="00F27797"/>
    <w:rsid w:val="00F32CCF"/>
    <w:rsid w:val="00F402A5"/>
    <w:rsid w:val="00F41FDC"/>
    <w:rsid w:val="00F44191"/>
    <w:rsid w:val="00F45112"/>
    <w:rsid w:val="00F51C33"/>
    <w:rsid w:val="00F61477"/>
    <w:rsid w:val="00F62CC3"/>
    <w:rsid w:val="00F651BC"/>
    <w:rsid w:val="00F65FE6"/>
    <w:rsid w:val="00F8075A"/>
    <w:rsid w:val="00F82677"/>
    <w:rsid w:val="00F8374B"/>
    <w:rsid w:val="00F93682"/>
    <w:rsid w:val="00FA73D2"/>
    <w:rsid w:val="00FB1978"/>
    <w:rsid w:val="00FB3CB1"/>
    <w:rsid w:val="00FC7B58"/>
    <w:rsid w:val="00FD2CF1"/>
    <w:rsid w:val="00FE205A"/>
    <w:rsid w:val="00FF4283"/>
    <w:rsid w:val="00FF71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AFA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191"/>
    <w:rPr>
      <w:sz w:val="24"/>
      <w:szCs w:val="24"/>
    </w:rPr>
  </w:style>
  <w:style w:type="paragraph" w:styleId="Heading1">
    <w:name w:val="heading 1"/>
    <w:basedOn w:val="Normal"/>
    <w:next w:val="Normal"/>
    <w:link w:val="Heading1Char"/>
    <w:qFormat/>
    <w:rsid w:val="00B8364A"/>
    <w:pPr>
      <w:keepNext/>
      <w:spacing w:before="240" w:after="60"/>
      <w:outlineLvl w:val="0"/>
    </w:pPr>
    <w:rPr>
      <w:rFonts w:ascii="Arial" w:hAnsi="Arial"/>
      <w:b/>
      <w:kern w:val="32"/>
      <w:sz w:val="32"/>
      <w:szCs w:val="32"/>
    </w:rPr>
  </w:style>
  <w:style w:type="paragraph" w:styleId="Heading2">
    <w:name w:val="heading 2"/>
    <w:basedOn w:val="Normal"/>
    <w:next w:val="Normal"/>
    <w:link w:val="Heading2Char"/>
    <w:semiHidden/>
    <w:unhideWhenUsed/>
    <w:qFormat/>
    <w:rsid w:val="00281B7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D54119"/>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1A5B73"/>
    <w:pPr>
      <w:keepNext/>
      <w:spacing w:before="240" w:after="60"/>
      <w:outlineLvl w:val="3"/>
    </w:pPr>
    <w:rPr>
      <w:rFonts w:ascii="Calibri" w:hAnsi="Calibri"/>
      <w:b/>
      <w:bCs/>
      <w:sz w:val="28"/>
      <w:szCs w:val="28"/>
    </w:rPr>
  </w:style>
  <w:style w:type="paragraph" w:styleId="Heading5">
    <w:name w:val="heading 5"/>
    <w:basedOn w:val="Normal"/>
    <w:next w:val="Normal"/>
    <w:qFormat/>
    <w:rsid w:val="00B8364A"/>
    <w:pPr>
      <w:keepNext/>
      <w:outlineLvl w:val="4"/>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8364A"/>
    <w:pPr>
      <w:tabs>
        <w:tab w:val="center" w:pos="4320"/>
        <w:tab w:val="right" w:pos="8640"/>
      </w:tabs>
    </w:pPr>
  </w:style>
  <w:style w:type="paragraph" w:styleId="Footer">
    <w:name w:val="footer"/>
    <w:basedOn w:val="Normal"/>
    <w:rsid w:val="00B8364A"/>
    <w:pPr>
      <w:tabs>
        <w:tab w:val="center" w:pos="4320"/>
        <w:tab w:val="right" w:pos="8640"/>
      </w:tabs>
    </w:pPr>
  </w:style>
  <w:style w:type="character" w:styleId="PageNumber">
    <w:name w:val="page number"/>
    <w:basedOn w:val="DefaultParagraphFont"/>
    <w:rsid w:val="00B8364A"/>
  </w:style>
  <w:style w:type="table" w:styleId="TableGrid">
    <w:name w:val="Table Grid"/>
    <w:basedOn w:val="TableNormal"/>
    <w:rsid w:val="00800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
    <w:name w:val="link"/>
    <w:basedOn w:val="Normal"/>
    <w:rsid w:val="00BD1C3B"/>
    <w:pPr>
      <w:spacing w:before="100" w:beforeAutospacing="1" w:after="100" w:afterAutospacing="1"/>
    </w:pPr>
  </w:style>
  <w:style w:type="paragraph" w:styleId="BalloonText">
    <w:name w:val="Balloon Text"/>
    <w:basedOn w:val="Normal"/>
    <w:link w:val="BalloonTextChar"/>
    <w:rsid w:val="0006560F"/>
    <w:rPr>
      <w:rFonts w:ascii="Tahoma" w:hAnsi="Tahoma" w:cs="Tahoma"/>
      <w:sz w:val="16"/>
      <w:szCs w:val="16"/>
    </w:rPr>
  </w:style>
  <w:style w:type="character" w:customStyle="1" w:styleId="BalloonTextChar">
    <w:name w:val="Balloon Text Char"/>
    <w:link w:val="BalloonText"/>
    <w:rsid w:val="0006560F"/>
    <w:rPr>
      <w:rFonts w:ascii="Tahoma" w:hAnsi="Tahoma" w:cs="Tahoma"/>
      <w:sz w:val="16"/>
      <w:szCs w:val="16"/>
    </w:rPr>
  </w:style>
  <w:style w:type="character" w:styleId="CommentReference">
    <w:name w:val="annotation reference"/>
    <w:rsid w:val="0009632A"/>
    <w:rPr>
      <w:sz w:val="18"/>
      <w:szCs w:val="18"/>
    </w:rPr>
  </w:style>
  <w:style w:type="paragraph" w:styleId="CommentText">
    <w:name w:val="annotation text"/>
    <w:basedOn w:val="Normal"/>
    <w:link w:val="CommentTextChar"/>
    <w:rsid w:val="0009632A"/>
  </w:style>
  <w:style w:type="character" w:customStyle="1" w:styleId="CommentTextChar">
    <w:name w:val="Comment Text Char"/>
    <w:link w:val="CommentText"/>
    <w:rsid w:val="0009632A"/>
    <w:rPr>
      <w:sz w:val="24"/>
      <w:szCs w:val="24"/>
    </w:rPr>
  </w:style>
  <w:style w:type="paragraph" w:styleId="CommentSubject">
    <w:name w:val="annotation subject"/>
    <w:basedOn w:val="CommentText"/>
    <w:next w:val="CommentText"/>
    <w:link w:val="CommentSubjectChar"/>
    <w:rsid w:val="0009632A"/>
    <w:rPr>
      <w:b/>
      <w:bCs/>
      <w:sz w:val="20"/>
      <w:szCs w:val="20"/>
    </w:rPr>
  </w:style>
  <w:style w:type="character" w:customStyle="1" w:styleId="CommentSubjectChar">
    <w:name w:val="Comment Subject Char"/>
    <w:link w:val="CommentSubject"/>
    <w:rsid w:val="0009632A"/>
    <w:rPr>
      <w:b/>
      <w:bCs/>
      <w:sz w:val="24"/>
      <w:szCs w:val="24"/>
    </w:rPr>
  </w:style>
  <w:style w:type="character" w:customStyle="1" w:styleId="mainbold">
    <w:name w:val="mainbold"/>
    <w:basedOn w:val="DefaultParagraphFont"/>
    <w:rsid w:val="00BC2E46"/>
  </w:style>
  <w:style w:type="character" w:customStyle="1" w:styleId="Heading1Char">
    <w:name w:val="Heading 1 Char"/>
    <w:link w:val="Heading1"/>
    <w:rsid w:val="00D01EC3"/>
    <w:rPr>
      <w:rFonts w:ascii="Arial" w:hAnsi="Arial"/>
      <w:b/>
      <w:kern w:val="32"/>
      <w:sz w:val="32"/>
      <w:szCs w:val="32"/>
    </w:rPr>
  </w:style>
  <w:style w:type="paragraph" w:styleId="PlainText">
    <w:name w:val="Plain Text"/>
    <w:basedOn w:val="Normal"/>
    <w:link w:val="PlainTextChar"/>
    <w:uiPriority w:val="99"/>
    <w:unhideWhenUsed/>
    <w:rsid w:val="00D01EC3"/>
    <w:rPr>
      <w:rFonts w:ascii="Consolas" w:eastAsia="Calibri" w:hAnsi="Consolas"/>
      <w:sz w:val="21"/>
      <w:szCs w:val="21"/>
    </w:rPr>
  </w:style>
  <w:style w:type="character" w:customStyle="1" w:styleId="PlainTextChar">
    <w:name w:val="Plain Text Char"/>
    <w:link w:val="PlainText"/>
    <w:uiPriority w:val="99"/>
    <w:rsid w:val="00D01EC3"/>
    <w:rPr>
      <w:rFonts w:ascii="Consolas" w:eastAsia="Calibri" w:hAnsi="Consolas" w:cs="Times New Roman"/>
      <w:sz w:val="21"/>
      <w:szCs w:val="21"/>
    </w:rPr>
  </w:style>
  <w:style w:type="character" w:customStyle="1" w:styleId="Heading4Char">
    <w:name w:val="Heading 4 Char"/>
    <w:link w:val="Heading4"/>
    <w:rsid w:val="001A5B73"/>
    <w:rPr>
      <w:rFonts w:ascii="Calibri" w:eastAsia="Times New Roman" w:hAnsi="Calibri" w:cs="Times New Roman"/>
      <w:b/>
      <w:bCs/>
      <w:sz w:val="28"/>
      <w:szCs w:val="28"/>
    </w:rPr>
  </w:style>
  <w:style w:type="character" w:customStyle="1" w:styleId="Heading2Char">
    <w:name w:val="Heading 2 Char"/>
    <w:link w:val="Heading2"/>
    <w:semiHidden/>
    <w:rsid w:val="00281B7E"/>
    <w:rPr>
      <w:rFonts w:ascii="Cambria" w:eastAsia="Times New Roman" w:hAnsi="Cambria" w:cs="Times New Roman"/>
      <w:b/>
      <w:bCs/>
      <w:i/>
      <w:iCs/>
      <w:sz w:val="28"/>
      <w:szCs w:val="28"/>
    </w:rPr>
  </w:style>
  <w:style w:type="character" w:styleId="Hyperlink">
    <w:name w:val="Hyperlink"/>
    <w:rsid w:val="00AF63F4"/>
    <w:rPr>
      <w:color w:val="0000FF"/>
      <w:u w:val="single"/>
    </w:rPr>
  </w:style>
  <w:style w:type="character" w:styleId="FollowedHyperlink">
    <w:name w:val="FollowedHyperlink"/>
    <w:rsid w:val="00AF63F4"/>
    <w:rPr>
      <w:color w:val="800080"/>
      <w:u w:val="single"/>
    </w:rPr>
  </w:style>
  <w:style w:type="paragraph" w:styleId="NormalWeb">
    <w:name w:val="Normal (Web)"/>
    <w:basedOn w:val="Normal"/>
    <w:uiPriority w:val="99"/>
    <w:unhideWhenUsed/>
    <w:rsid w:val="00D54119"/>
    <w:pPr>
      <w:spacing w:before="100" w:beforeAutospacing="1" w:after="100" w:afterAutospacing="1"/>
    </w:pPr>
    <w:rPr>
      <w:color w:val="000000"/>
    </w:rPr>
  </w:style>
  <w:style w:type="character" w:styleId="Emphasis">
    <w:name w:val="Emphasis"/>
    <w:uiPriority w:val="20"/>
    <w:qFormat/>
    <w:rsid w:val="00D54119"/>
    <w:rPr>
      <w:i/>
      <w:iCs/>
    </w:rPr>
  </w:style>
  <w:style w:type="character" w:customStyle="1" w:styleId="Heading3Char">
    <w:name w:val="Heading 3 Char"/>
    <w:link w:val="Heading3"/>
    <w:semiHidden/>
    <w:rsid w:val="00D54119"/>
    <w:rPr>
      <w:rFonts w:ascii="Cambria" w:eastAsia="Times New Roman" w:hAnsi="Cambria" w:cs="Times New Roman"/>
      <w:b/>
      <w:bCs/>
      <w:sz w:val="26"/>
      <w:szCs w:val="26"/>
    </w:rPr>
  </w:style>
  <w:style w:type="character" w:styleId="Strong">
    <w:name w:val="Strong"/>
    <w:uiPriority w:val="22"/>
    <w:qFormat/>
    <w:rsid w:val="00D54119"/>
    <w:rPr>
      <w:b/>
      <w:bCs/>
    </w:rPr>
  </w:style>
  <w:style w:type="character" w:customStyle="1" w:styleId="InternetLink">
    <w:name w:val="Internet Link"/>
    <w:rsid w:val="00E30C91"/>
    <w:rPr>
      <w:color w:val="0000FF"/>
      <w:u w:val="single"/>
    </w:rPr>
  </w:style>
  <w:style w:type="paragraph" w:styleId="ListParagraph">
    <w:name w:val="List Paragraph"/>
    <w:basedOn w:val="Normal"/>
    <w:uiPriority w:val="34"/>
    <w:qFormat/>
    <w:rsid w:val="002D15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191"/>
    <w:rPr>
      <w:sz w:val="24"/>
      <w:szCs w:val="24"/>
    </w:rPr>
  </w:style>
  <w:style w:type="paragraph" w:styleId="Heading1">
    <w:name w:val="heading 1"/>
    <w:basedOn w:val="Normal"/>
    <w:next w:val="Normal"/>
    <w:link w:val="Heading1Char"/>
    <w:qFormat/>
    <w:rsid w:val="00B8364A"/>
    <w:pPr>
      <w:keepNext/>
      <w:spacing w:before="240" w:after="60"/>
      <w:outlineLvl w:val="0"/>
    </w:pPr>
    <w:rPr>
      <w:rFonts w:ascii="Arial" w:hAnsi="Arial"/>
      <w:b/>
      <w:kern w:val="32"/>
      <w:sz w:val="32"/>
      <w:szCs w:val="32"/>
    </w:rPr>
  </w:style>
  <w:style w:type="paragraph" w:styleId="Heading2">
    <w:name w:val="heading 2"/>
    <w:basedOn w:val="Normal"/>
    <w:next w:val="Normal"/>
    <w:link w:val="Heading2Char"/>
    <w:semiHidden/>
    <w:unhideWhenUsed/>
    <w:qFormat/>
    <w:rsid w:val="00281B7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D54119"/>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1A5B73"/>
    <w:pPr>
      <w:keepNext/>
      <w:spacing w:before="240" w:after="60"/>
      <w:outlineLvl w:val="3"/>
    </w:pPr>
    <w:rPr>
      <w:rFonts w:ascii="Calibri" w:hAnsi="Calibri"/>
      <w:b/>
      <w:bCs/>
      <w:sz w:val="28"/>
      <w:szCs w:val="28"/>
    </w:rPr>
  </w:style>
  <w:style w:type="paragraph" w:styleId="Heading5">
    <w:name w:val="heading 5"/>
    <w:basedOn w:val="Normal"/>
    <w:next w:val="Normal"/>
    <w:qFormat/>
    <w:rsid w:val="00B8364A"/>
    <w:pPr>
      <w:keepNext/>
      <w:outlineLvl w:val="4"/>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8364A"/>
    <w:pPr>
      <w:tabs>
        <w:tab w:val="center" w:pos="4320"/>
        <w:tab w:val="right" w:pos="8640"/>
      </w:tabs>
    </w:pPr>
  </w:style>
  <w:style w:type="paragraph" w:styleId="Footer">
    <w:name w:val="footer"/>
    <w:basedOn w:val="Normal"/>
    <w:rsid w:val="00B8364A"/>
    <w:pPr>
      <w:tabs>
        <w:tab w:val="center" w:pos="4320"/>
        <w:tab w:val="right" w:pos="8640"/>
      </w:tabs>
    </w:pPr>
  </w:style>
  <w:style w:type="character" w:styleId="PageNumber">
    <w:name w:val="page number"/>
    <w:basedOn w:val="DefaultParagraphFont"/>
    <w:rsid w:val="00B8364A"/>
  </w:style>
  <w:style w:type="table" w:styleId="TableGrid">
    <w:name w:val="Table Grid"/>
    <w:basedOn w:val="TableNormal"/>
    <w:rsid w:val="00800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
    <w:name w:val="link"/>
    <w:basedOn w:val="Normal"/>
    <w:rsid w:val="00BD1C3B"/>
    <w:pPr>
      <w:spacing w:before="100" w:beforeAutospacing="1" w:after="100" w:afterAutospacing="1"/>
    </w:pPr>
  </w:style>
  <w:style w:type="paragraph" w:styleId="BalloonText">
    <w:name w:val="Balloon Text"/>
    <w:basedOn w:val="Normal"/>
    <w:link w:val="BalloonTextChar"/>
    <w:rsid w:val="0006560F"/>
    <w:rPr>
      <w:rFonts w:ascii="Tahoma" w:hAnsi="Tahoma" w:cs="Tahoma"/>
      <w:sz w:val="16"/>
      <w:szCs w:val="16"/>
    </w:rPr>
  </w:style>
  <w:style w:type="character" w:customStyle="1" w:styleId="BalloonTextChar">
    <w:name w:val="Balloon Text Char"/>
    <w:link w:val="BalloonText"/>
    <w:rsid w:val="0006560F"/>
    <w:rPr>
      <w:rFonts w:ascii="Tahoma" w:hAnsi="Tahoma" w:cs="Tahoma"/>
      <w:sz w:val="16"/>
      <w:szCs w:val="16"/>
    </w:rPr>
  </w:style>
  <w:style w:type="character" w:styleId="CommentReference">
    <w:name w:val="annotation reference"/>
    <w:rsid w:val="0009632A"/>
    <w:rPr>
      <w:sz w:val="18"/>
      <w:szCs w:val="18"/>
    </w:rPr>
  </w:style>
  <w:style w:type="paragraph" w:styleId="CommentText">
    <w:name w:val="annotation text"/>
    <w:basedOn w:val="Normal"/>
    <w:link w:val="CommentTextChar"/>
    <w:rsid w:val="0009632A"/>
  </w:style>
  <w:style w:type="character" w:customStyle="1" w:styleId="CommentTextChar">
    <w:name w:val="Comment Text Char"/>
    <w:link w:val="CommentText"/>
    <w:rsid w:val="0009632A"/>
    <w:rPr>
      <w:sz w:val="24"/>
      <w:szCs w:val="24"/>
    </w:rPr>
  </w:style>
  <w:style w:type="paragraph" w:styleId="CommentSubject">
    <w:name w:val="annotation subject"/>
    <w:basedOn w:val="CommentText"/>
    <w:next w:val="CommentText"/>
    <w:link w:val="CommentSubjectChar"/>
    <w:rsid w:val="0009632A"/>
    <w:rPr>
      <w:b/>
      <w:bCs/>
      <w:sz w:val="20"/>
      <w:szCs w:val="20"/>
    </w:rPr>
  </w:style>
  <w:style w:type="character" w:customStyle="1" w:styleId="CommentSubjectChar">
    <w:name w:val="Comment Subject Char"/>
    <w:link w:val="CommentSubject"/>
    <w:rsid w:val="0009632A"/>
    <w:rPr>
      <w:b/>
      <w:bCs/>
      <w:sz w:val="24"/>
      <w:szCs w:val="24"/>
    </w:rPr>
  </w:style>
  <w:style w:type="character" w:customStyle="1" w:styleId="mainbold">
    <w:name w:val="mainbold"/>
    <w:basedOn w:val="DefaultParagraphFont"/>
    <w:rsid w:val="00BC2E46"/>
  </w:style>
  <w:style w:type="character" w:customStyle="1" w:styleId="Heading1Char">
    <w:name w:val="Heading 1 Char"/>
    <w:link w:val="Heading1"/>
    <w:rsid w:val="00D01EC3"/>
    <w:rPr>
      <w:rFonts w:ascii="Arial" w:hAnsi="Arial"/>
      <w:b/>
      <w:kern w:val="32"/>
      <w:sz w:val="32"/>
      <w:szCs w:val="32"/>
    </w:rPr>
  </w:style>
  <w:style w:type="paragraph" w:styleId="PlainText">
    <w:name w:val="Plain Text"/>
    <w:basedOn w:val="Normal"/>
    <w:link w:val="PlainTextChar"/>
    <w:uiPriority w:val="99"/>
    <w:unhideWhenUsed/>
    <w:rsid w:val="00D01EC3"/>
    <w:rPr>
      <w:rFonts w:ascii="Consolas" w:eastAsia="Calibri" w:hAnsi="Consolas"/>
      <w:sz w:val="21"/>
      <w:szCs w:val="21"/>
    </w:rPr>
  </w:style>
  <w:style w:type="character" w:customStyle="1" w:styleId="PlainTextChar">
    <w:name w:val="Plain Text Char"/>
    <w:link w:val="PlainText"/>
    <w:uiPriority w:val="99"/>
    <w:rsid w:val="00D01EC3"/>
    <w:rPr>
      <w:rFonts w:ascii="Consolas" w:eastAsia="Calibri" w:hAnsi="Consolas" w:cs="Times New Roman"/>
      <w:sz w:val="21"/>
      <w:szCs w:val="21"/>
    </w:rPr>
  </w:style>
  <w:style w:type="character" w:customStyle="1" w:styleId="Heading4Char">
    <w:name w:val="Heading 4 Char"/>
    <w:link w:val="Heading4"/>
    <w:rsid w:val="001A5B73"/>
    <w:rPr>
      <w:rFonts w:ascii="Calibri" w:eastAsia="Times New Roman" w:hAnsi="Calibri" w:cs="Times New Roman"/>
      <w:b/>
      <w:bCs/>
      <w:sz w:val="28"/>
      <w:szCs w:val="28"/>
    </w:rPr>
  </w:style>
  <w:style w:type="character" w:customStyle="1" w:styleId="Heading2Char">
    <w:name w:val="Heading 2 Char"/>
    <w:link w:val="Heading2"/>
    <w:semiHidden/>
    <w:rsid w:val="00281B7E"/>
    <w:rPr>
      <w:rFonts w:ascii="Cambria" w:eastAsia="Times New Roman" w:hAnsi="Cambria" w:cs="Times New Roman"/>
      <w:b/>
      <w:bCs/>
      <w:i/>
      <w:iCs/>
      <w:sz w:val="28"/>
      <w:szCs w:val="28"/>
    </w:rPr>
  </w:style>
  <w:style w:type="character" w:styleId="Hyperlink">
    <w:name w:val="Hyperlink"/>
    <w:rsid w:val="00AF63F4"/>
    <w:rPr>
      <w:color w:val="0000FF"/>
      <w:u w:val="single"/>
    </w:rPr>
  </w:style>
  <w:style w:type="character" w:styleId="FollowedHyperlink">
    <w:name w:val="FollowedHyperlink"/>
    <w:rsid w:val="00AF63F4"/>
    <w:rPr>
      <w:color w:val="800080"/>
      <w:u w:val="single"/>
    </w:rPr>
  </w:style>
  <w:style w:type="paragraph" w:styleId="NormalWeb">
    <w:name w:val="Normal (Web)"/>
    <w:basedOn w:val="Normal"/>
    <w:uiPriority w:val="99"/>
    <w:unhideWhenUsed/>
    <w:rsid w:val="00D54119"/>
    <w:pPr>
      <w:spacing w:before="100" w:beforeAutospacing="1" w:after="100" w:afterAutospacing="1"/>
    </w:pPr>
    <w:rPr>
      <w:color w:val="000000"/>
    </w:rPr>
  </w:style>
  <w:style w:type="character" w:styleId="Emphasis">
    <w:name w:val="Emphasis"/>
    <w:uiPriority w:val="20"/>
    <w:qFormat/>
    <w:rsid w:val="00D54119"/>
    <w:rPr>
      <w:i/>
      <w:iCs/>
    </w:rPr>
  </w:style>
  <w:style w:type="character" w:customStyle="1" w:styleId="Heading3Char">
    <w:name w:val="Heading 3 Char"/>
    <w:link w:val="Heading3"/>
    <w:semiHidden/>
    <w:rsid w:val="00D54119"/>
    <w:rPr>
      <w:rFonts w:ascii="Cambria" w:eastAsia="Times New Roman" w:hAnsi="Cambria" w:cs="Times New Roman"/>
      <w:b/>
      <w:bCs/>
      <w:sz w:val="26"/>
      <w:szCs w:val="26"/>
    </w:rPr>
  </w:style>
  <w:style w:type="character" w:styleId="Strong">
    <w:name w:val="Strong"/>
    <w:uiPriority w:val="22"/>
    <w:qFormat/>
    <w:rsid w:val="00D54119"/>
    <w:rPr>
      <w:b/>
      <w:bCs/>
    </w:rPr>
  </w:style>
  <w:style w:type="character" w:customStyle="1" w:styleId="InternetLink">
    <w:name w:val="Internet Link"/>
    <w:rsid w:val="00E30C91"/>
    <w:rPr>
      <w:color w:val="0000FF"/>
      <w:u w:val="single"/>
    </w:rPr>
  </w:style>
  <w:style w:type="paragraph" w:styleId="ListParagraph">
    <w:name w:val="List Paragraph"/>
    <w:basedOn w:val="Normal"/>
    <w:uiPriority w:val="34"/>
    <w:qFormat/>
    <w:rsid w:val="002D15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2938">
      <w:bodyDiv w:val="1"/>
      <w:marLeft w:val="0"/>
      <w:marRight w:val="0"/>
      <w:marTop w:val="0"/>
      <w:marBottom w:val="0"/>
      <w:divBdr>
        <w:top w:val="none" w:sz="0" w:space="0" w:color="auto"/>
        <w:left w:val="none" w:sz="0" w:space="0" w:color="auto"/>
        <w:bottom w:val="none" w:sz="0" w:space="0" w:color="auto"/>
        <w:right w:val="none" w:sz="0" w:space="0" w:color="auto"/>
      </w:divBdr>
      <w:divsChild>
        <w:div w:id="1177157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693339">
      <w:bodyDiv w:val="1"/>
      <w:marLeft w:val="0"/>
      <w:marRight w:val="0"/>
      <w:marTop w:val="0"/>
      <w:marBottom w:val="0"/>
      <w:divBdr>
        <w:top w:val="none" w:sz="0" w:space="0" w:color="auto"/>
        <w:left w:val="none" w:sz="0" w:space="0" w:color="auto"/>
        <w:bottom w:val="none" w:sz="0" w:space="0" w:color="auto"/>
        <w:right w:val="none" w:sz="0" w:space="0" w:color="auto"/>
      </w:divBdr>
    </w:div>
    <w:div w:id="225457210">
      <w:bodyDiv w:val="1"/>
      <w:marLeft w:val="0"/>
      <w:marRight w:val="0"/>
      <w:marTop w:val="0"/>
      <w:marBottom w:val="0"/>
      <w:divBdr>
        <w:top w:val="none" w:sz="0" w:space="0" w:color="auto"/>
        <w:left w:val="none" w:sz="0" w:space="0" w:color="auto"/>
        <w:bottom w:val="none" w:sz="0" w:space="0" w:color="auto"/>
        <w:right w:val="none" w:sz="0" w:space="0" w:color="auto"/>
      </w:divBdr>
      <w:divsChild>
        <w:div w:id="2091541708">
          <w:marLeft w:val="0"/>
          <w:marRight w:val="0"/>
          <w:marTop w:val="0"/>
          <w:marBottom w:val="0"/>
          <w:divBdr>
            <w:top w:val="none" w:sz="0" w:space="0" w:color="auto"/>
            <w:left w:val="none" w:sz="0" w:space="0" w:color="auto"/>
            <w:bottom w:val="none" w:sz="0" w:space="0" w:color="auto"/>
            <w:right w:val="none" w:sz="0" w:space="0" w:color="auto"/>
          </w:divBdr>
        </w:div>
      </w:divsChild>
    </w:div>
    <w:div w:id="255790267">
      <w:bodyDiv w:val="1"/>
      <w:marLeft w:val="0"/>
      <w:marRight w:val="0"/>
      <w:marTop w:val="0"/>
      <w:marBottom w:val="0"/>
      <w:divBdr>
        <w:top w:val="none" w:sz="0" w:space="0" w:color="auto"/>
        <w:left w:val="none" w:sz="0" w:space="0" w:color="auto"/>
        <w:bottom w:val="none" w:sz="0" w:space="0" w:color="auto"/>
        <w:right w:val="none" w:sz="0" w:space="0" w:color="auto"/>
      </w:divBdr>
    </w:div>
    <w:div w:id="267011402">
      <w:bodyDiv w:val="1"/>
      <w:marLeft w:val="0"/>
      <w:marRight w:val="0"/>
      <w:marTop w:val="0"/>
      <w:marBottom w:val="0"/>
      <w:divBdr>
        <w:top w:val="none" w:sz="0" w:space="0" w:color="auto"/>
        <w:left w:val="none" w:sz="0" w:space="0" w:color="auto"/>
        <w:bottom w:val="none" w:sz="0" w:space="0" w:color="auto"/>
        <w:right w:val="none" w:sz="0" w:space="0" w:color="auto"/>
      </w:divBdr>
      <w:divsChild>
        <w:div w:id="1312323953">
          <w:marLeft w:val="0"/>
          <w:marRight w:val="0"/>
          <w:marTop w:val="0"/>
          <w:marBottom w:val="0"/>
          <w:divBdr>
            <w:top w:val="none" w:sz="0" w:space="0" w:color="auto"/>
            <w:left w:val="none" w:sz="0" w:space="0" w:color="auto"/>
            <w:bottom w:val="none" w:sz="0" w:space="0" w:color="auto"/>
            <w:right w:val="none" w:sz="0" w:space="0" w:color="auto"/>
          </w:divBdr>
          <w:divsChild>
            <w:div w:id="29038219">
              <w:marLeft w:val="0"/>
              <w:marRight w:val="0"/>
              <w:marTop w:val="0"/>
              <w:marBottom w:val="0"/>
              <w:divBdr>
                <w:top w:val="none" w:sz="0" w:space="0" w:color="auto"/>
                <w:left w:val="none" w:sz="0" w:space="0" w:color="auto"/>
                <w:bottom w:val="none" w:sz="0" w:space="0" w:color="auto"/>
                <w:right w:val="none" w:sz="0" w:space="0" w:color="auto"/>
              </w:divBdr>
            </w:div>
            <w:div w:id="269776099">
              <w:marLeft w:val="0"/>
              <w:marRight w:val="0"/>
              <w:marTop w:val="0"/>
              <w:marBottom w:val="0"/>
              <w:divBdr>
                <w:top w:val="none" w:sz="0" w:space="0" w:color="auto"/>
                <w:left w:val="none" w:sz="0" w:space="0" w:color="auto"/>
                <w:bottom w:val="none" w:sz="0" w:space="0" w:color="auto"/>
                <w:right w:val="none" w:sz="0" w:space="0" w:color="auto"/>
              </w:divBdr>
            </w:div>
            <w:div w:id="1570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356709">
      <w:bodyDiv w:val="1"/>
      <w:marLeft w:val="0"/>
      <w:marRight w:val="0"/>
      <w:marTop w:val="0"/>
      <w:marBottom w:val="0"/>
      <w:divBdr>
        <w:top w:val="none" w:sz="0" w:space="0" w:color="auto"/>
        <w:left w:val="none" w:sz="0" w:space="0" w:color="auto"/>
        <w:bottom w:val="none" w:sz="0" w:space="0" w:color="auto"/>
        <w:right w:val="none" w:sz="0" w:space="0" w:color="auto"/>
      </w:divBdr>
      <w:divsChild>
        <w:div w:id="1023633379">
          <w:marLeft w:val="0"/>
          <w:marRight w:val="0"/>
          <w:marTop w:val="0"/>
          <w:marBottom w:val="0"/>
          <w:divBdr>
            <w:top w:val="none" w:sz="0" w:space="0" w:color="auto"/>
            <w:left w:val="none" w:sz="0" w:space="0" w:color="auto"/>
            <w:bottom w:val="none" w:sz="0" w:space="0" w:color="auto"/>
            <w:right w:val="none" w:sz="0" w:space="0" w:color="auto"/>
          </w:divBdr>
          <w:divsChild>
            <w:div w:id="254873291">
              <w:marLeft w:val="0"/>
              <w:marRight w:val="0"/>
              <w:marTop w:val="0"/>
              <w:marBottom w:val="0"/>
              <w:divBdr>
                <w:top w:val="none" w:sz="0" w:space="0" w:color="auto"/>
                <w:left w:val="none" w:sz="0" w:space="0" w:color="auto"/>
                <w:bottom w:val="none" w:sz="0" w:space="0" w:color="auto"/>
                <w:right w:val="none" w:sz="0" w:space="0" w:color="auto"/>
              </w:divBdr>
            </w:div>
            <w:div w:id="311981924">
              <w:marLeft w:val="0"/>
              <w:marRight w:val="0"/>
              <w:marTop w:val="0"/>
              <w:marBottom w:val="0"/>
              <w:divBdr>
                <w:top w:val="none" w:sz="0" w:space="0" w:color="auto"/>
                <w:left w:val="none" w:sz="0" w:space="0" w:color="auto"/>
                <w:bottom w:val="none" w:sz="0" w:space="0" w:color="auto"/>
                <w:right w:val="none" w:sz="0" w:space="0" w:color="auto"/>
              </w:divBdr>
            </w:div>
            <w:div w:id="19691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3996">
      <w:bodyDiv w:val="1"/>
      <w:marLeft w:val="0"/>
      <w:marRight w:val="0"/>
      <w:marTop w:val="0"/>
      <w:marBottom w:val="0"/>
      <w:divBdr>
        <w:top w:val="none" w:sz="0" w:space="0" w:color="auto"/>
        <w:left w:val="none" w:sz="0" w:space="0" w:color="auto"/>
        <w:bottom w:val="none" w:sz="0" w:space="0" w:color="auto"/>
        <w:right w:val="none" w:sz="0" w:space="0" w:color="auto"/>
      </w:divBdr>
      <w:divsChild>
        <w:div w:id="1688023631">
          <w:marLeft w:val="0"/>
          <w:marRight w:val="0"/>
          <w:marTop w:val="0"/>
          <w:marBottom w:val="0"/>
          <w:divBdr>
            <w:top w:val="none" w:sz="0" w:space="0" w:color="auto"/>
            <w:left w:val="none" w:sz="0" w:space="0" w:color="auto"/>
            <w:bottom w:val="none" w:sz="0" w:space="0" w:color="auto"/>
            <w:right w:val="none" w:sz="0" w:space="0" w:color="auto"/>
          </w:divBdr>
          <w:divsChild>
            <w:div w:id="241987780">
              <w:marLeft w:val="0"/>
              <w:marRight w:val="0"/>
              <w:marTop w:val="0"/>
              <w:marBottom w:val="0"/>
              <w:divBdr>
                <w:top w:val="none" w:sz="0" w:space="0" w:color="auto"/>
                <w:left w:val="none" w:sz="0" w:space="0" w:color="auto"/>
                <w:bottom w:val="none" w:sz="0" w:space="0" w:color="auto"/>
                <w:right w:val="none" w:sz="0" w:space="0" w:color="auto"/>
              </w:divBdr>
            </w:div>
            <w:div w:id="21119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5242">
      <w:bodyDiv w:val="1"/>
      <w:marLeft w:val="0"/>
      <w:marRight w:val="0"/>
      <w:marTop w:val="0"/>
      <w:marBottom w:val="0"/>
      <w:divBdr>
        <w:top w:val="none" w:sz="0" w:space="0" w:color="auto"/>
        <w:left w:val="none" w:sz="0" w:space="0" w:color="auto"/>
        <w:bottom w:val="none" w:sz="0" w:space="0" w:color="auto"/>
        <w:right w:val="none" w:sz="0" w:space="0" w:color="auto"/>
      </w:divBdr>
      <w:divsChild>
        <w:div w:id="196554823">
          <w:marLeft w:val="0"/>
          <w:marRight w:val="0"/>
          <w:marTop w:val="0"/>
          <w:marBottom w:val="0"/>
          <w:divBdr>
            <w:top w:val="none" w:sz="0" w:space="0" w:color="auto"/>
            <w:left w:val="none" w:sz="0" w:space="0" w:color="auto"/>
            <w:bottom w:val="none" w:sz="0" w:space="0" w:color="auto"/>
            <w:right w:val="none" w:sz="0" w:space="0" w:color="auto"/>
          </w:divBdr>
          <w:divsChild>
            <w:div w:id="99885956">
              <w:marLeft w:val="0"/>
              <w:marRight w:val="0"/>
              <w:marTop w:val="0"/>
              <w:marBottom w:val="0"/>
              <w:divBdr>
                <w:top w:val="none" w:sz="0" w:space="0" w:color="auto"/>
                <w:left w:val="none" w:sz="0" w:space="0" w:color="auto"/>
                <w:bottom w:val="none" w:sz="0" w:space="0" w:color="auto"/>
                <w:right w:val="none" w:sz="0" w:space="0" w:color="auto"/>
              </w:divBdr>
            </w:div>
            <w:div w:id="642930774">
              <w:marLeft w:val="0"/>
              <w:marRight w:val="0"/>
              <w:marTop w:val="0"/>
              <w:marBottom w:val="0"/>
              <w:divBdr>
                <w:top w:val="none" w:sz="0" w:space="0" w:color="auto"/>
                <w:left w:val="none" w:sz="0" w:space="0" w:color="auto"/>
                <w:bottom w:val="none" w:sz="0" w:space="0" w:color="auto"/>
                <w:right w:val="none" w:sz="0" w:space="0" w:color="auto"/>
              </w:divBdr>
            </w:div>
            <w:div w:id="912007320">
              <w:marLeft w:val="0"/>
              <w:marRight w:val="0"/>
              <w:marTop w:val="0"/>
              <w:marBottom w:val="0"/>
              <w:divBdr>
                <w:top w:val="none" w:sz="0" w:space="0" w:color="auto"/>
                <w:left w:val="none" w:sz="0" w:space="0" w:color="auto"/>
                <w:bottom w:val="none" w:sz="0" w:space="0" w:color="auto"/>
                <w:right w:val="none" w:sz="0" w:space="0" w:color="auto"/>
              </w:divBdr>
            </w:div>
            <w:div w:id="1377582154">
              <w:marLeft w:val="0"/>
              <w:marRight w:val="0"/>
              <w:marTop w:val="0"/>
              <w:marBottom w:val="0"/>
              <w:divBdr>
                <w:top w:val="none" w:sz="0" w:space="0" w:color="auto"/>
                <w:left w:val="none" w:sz="0" w:space="0" w:color="auto"/>
                <w:bottom w:val="none" w:sz="0" w:space="0" w:color="auto"/>
                <w:right w:val="none" w:sz="0" w:space="0" w:color="auto"/>
              </w:divBdr>
            </w:div>
            <w:div w:id="1797915436">
              <w:marLeft w:val="0"/>
              <w:marRight w:val="0"/>
              <w:marTop w:val="0"/>
              <w:marBottom w:val="0"/>
              <w:divBdr>
                <w:top w:val="none" w:sz="0" w:space="0" w:color="auto"/>
                <w:left w:val="none" w:sz="0" w:space="0" w:color="auto"/>
                <w:bottom w:val="none" w:sz="0" w:space="0" w:color="auto"/>
                <w:right w:val="none" w:sz="0" w:space="0" w:color="auto"/>
              </w:divBdr>
            </w:div>
            <w:div w:id="1849447115">
              <w:marLeft w:val="0"/>
              <w:marRight w:val="0"/>
              <w:marTop w:val="0"/>
              <w:marBottom w:val="0"/>
              <w:divBdr>
                <w:top w:val="none" w:sz="0" w:space="0" w:color="auto"/>
                <w:left w:val="none" w:sz="0" w:space="0" w:color="auto"/>
                <w:bottom w:val="none" w:sz="0" w:space="0" w:color="auto"/>
                <w:right w:val="none" w:sz="0" w:space="0" w:color="auto"/>
              </w:divBdr>
            </w:div>
            <w:div w:id="209617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11865">
      <w:bodyDiv w:val="1"/>
      <w:marLeft w:val="0"/>
      <w:marRight w:val="0"/>
      <w:marTop w:val="0"/>
      <w:marBottom w:val="0"/>
      <w:divBdr>
        <w:top w:val="none" w:sz="0" w:space="0" w:color="auto"/>
        <w:left w:val="none" w:sz="0" w:space="0" w:color="auto"/>
        <w:bottom w:val="none" w:sz="0" w:space="0" w:color="auto"/>
        <w:right w:val="none" w:sz="0" w:space="0" w:color="auto"/>
      </w:divBdr>
      <w:divsChild>
        <w:div w:id="1235161417">
          <w:marLeft w:val="0"/>
          <w:marRight w:val="0"/>
          <w:marTop w:val="0"/>
          <w:marBottom w:val="0"/>
          <w:divBdr>
            <w:top w:val="none" w:sz="0" w:space="0" w:color="auto"/>
            <w:left w:val="none" w:sz="0" w:space="0" w:color="auto"/>
            <w:bottom w:val="none" w:sz="0" w:space="0" w:color="auto"/>
            <w:right w:val="none" w:sz="0" w:space="0" w:color="auto"/>
          </w:divBdr>
          <w:divsChild>
            <w:div w:id="732628490">
              <w:marLeft w:val="0"/>
              <w:marRight w:val="0"/>
              <w:marTop w:val="0"/>
              <w:marBottom w:val="0"/>
              <w:divBdr>
                <w:top w:val="none" w:sz="0" w:space="0" w:color="auto"/>
                <w:left w:val="none" w:sz="0" w:space="0" w:color="auto"/>
                <w:bottom w:val="none" w:sz="0" w:space="0" w:color="auto"/>
                <w:right w:val="none" w:sz="0" w:space="0" w:color="auto"/>
              </w:divBdr>
              <w:divsChild>
                <w:div w:id="1215697105">
                  <w:marLeft w:val="0"/>
                  <w:marRight w:val="0"/>
                  <w:marTop w:val="0"/>
                  <w:marBottom w:val="0"/>
                  <w:divBdr>
                    <w:top w:val="none" w:sz="0" w:space="0" w:color="auto"/>
                    <w:left w:val="none" w:sz="0" w:space="0" w:color="auto"/>
                    <w:bottom w:val="none" w:sz="0" w:space="0" w:color="auto"/>
                    <w:right w:val="none" w:sz="0" w:space="0" w:color="auto"/>
                  </w:divBdr>
                  <w:divsChild>
                    <w:div w:id="427502113">
                      <w:marLeft w:val="0"/>
                      <w:marRight w:val="0"/>
                      <w:marTop w:val="0"/>
                      <w:marBottom w:val="0"/>
                      <w:divBdr>
                        <w:top w:val="none" w:sz="0" w:space="0" w:color="auto"/>
                        <w:left w:val="none" w:sz="0" w:space="0" w:color="auto"/>
                        <w:bottom w:val="none" w:sz="0" w:space="0" w:color="auto"/>
                        <w:right w:val="none" w:sz="0" w:space="0" w:color="auto"/>
                      </w:divBdr>
                      <w:divsChild>
                        <w:div w:id="2120030480">
                          <w:marLeft w:val="0"/>
                          <w:marRight w:val="0"/>
                          <w:marTop w:val="0"/>
                          <w:marBottom w:val="0"/>
                          <w:divBdr>
                            <w:top w:val="none" w:sz="0" w:space="0" w:color="auto"/>
                            <w:left w:val="none" w:sz="0" w:space="0" w:color="auto"/>
                            <w:bottom w:val="none" w:sz="0" w:space="0" w:color="auto"/>
                            <w:right w:val="none" w:sz="0" w:space="0" w:color="auto"/>
                          </w:divBdr>
                          <w:divsChild>
                            <w:div w:id="623972887">
                              <w:marLeft w:val="0"/>
                              <w:marRight w:val="0"/>
                              <w:marTop w:val="0"/>
                              <w:marBottom w:val="0"/>
                              <w:divBdr>
                                <w:top w:val="none" w:sz="0" w:space="0" w:color="auto"/>
                                <w:left w:val="none" w:sz="0" w:space="0" w:color="auto"/>
                                <w:bottom w:val="none" w:sz="0" w:space="0" w:color="auto"/>
                                <w:right w:val="none" w:sz="0" w:space="0" w:color="auto"/>
                              </w:divBdr>
                              <w:divsChild>
                                <w:div w:id="412699294">
                                  <w:marLeft w:val="0"/>
                                  <w:marRight w:val="0"/>
                                  <w:marTop w:val="0"/>
                                  <w:marBottom w:val="0"/>
                                  <w:divBdr>
                                    <w:top w:val="none" w:sz="0" w:space="0" w:color="auto"/>
                                    <w:left w:val="none" w:sz="0" w:space="0" w:color="auto"/>
                                    <w:bottom w:val="none" w:sz="0" w:space="0" w:color="auto"/>
                                    <w:right w:val="none" w:sz="0" w:space="0" w:color="auto"/>
                                  </w:divBdr>
                                  <w:divsChild>
                                    <w:div w:id="143756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966313">
      <w:bodyDiv w:val="1"/>
      <w:marLeft w:val="0"/>
      <w:marRight w:val="0"/>
      <w:marTop w:val="0"/>
      <w:marBottom w:val="0"/>
      <w:divBdr>
        <w:top w:val="none" w:sz="0" w:space="0" w:color="auto"/>
        <w:left w:val="none" w:sz="0" w:space="0" w:color="auto"/>
        <w:bottom w:val="none" w:sz="0" w:space="0" w:color="auto"/>
        <w:right w:val="none" w:sz="0" w:space="0" w:color="auto"/>
      </w:divBdr>
    </w:div>
    <w:div w:id="627469929">
      <w:bodyDiv w:val="1"/>
      <w:marLeft w:val="0"/>
      <w:marRight w:val="0"/>
      <w:marTop w:val="0"/>
      <w:marBottom w:val="0"/>
      <w:divBdr>
        <w:top w:val="none" w:sz="0" w:space="0" w:color="auto"/>
        <w:left w:val="none" w:sz="0" w:space="0" w:color="auto"/>
        <w:bottom w:val="none" w:sz="0" w:space="0" w:color="auto"/>
        <w:right w:val="none" w:sz="0" w:space="0" w:color="auto"/>
      </w:divBdr>
      <w:divsChild>
        <w:div w:id="809395578">
          <w:marLeft w:val="0"/>
          <w:marRight w:val="0"/>
          <w:marTop w:val="0"/>
          <w:marBottom w:val="0"/>
          <w:divBdr>
            <w:top w:val="none" w:sz="0" w:space="0" w:color="auto"/>
            <w:left w:val="none" w:sz="0" w:space="0" w:color="auto"/>
            <w:bottom w:val="none" w:sz="0" w:space="0" w:color="auto"/>
            <w:right w:val="none" w:sz="0" w:space="0" w:color="auto"/>
          </w:divBdr>
          <w:divsChild>
            <w:div w:id="566493749">
              <w:marLeft w:val="0"/>
              <w:marRight w:val="0"/>
              <w:marTop w:val="0"/>
              <w:marBottom w:val="0"/>
              <w:divBdr>
                <w:top w:val="none" w:sz="0" w:space="0" w:color="auto"/>
                <w:left w:val="none" w:sz="0" w:space="0" w:color="auto"/>
                <w:bottom w:val="none" w:sz="0" w:space="0" w:color="auto"/>
                <w:right w:val="none" w:sz="0" w:space="0" w:color="auto"/>
              </w:divBdr>
            </w:div>
            <w:div w:id="654990230">
              <w:marLeft w:val="0"/>
              <w:marRight w:val="0"/>
              <w:marTop w:val="0"/>
              <w:marBottom w:val="0"/>
              <w:divBdr>
                <w:top w:val="none" w:sz="0" w:space="0" w:color="auto"/>
                <w:left w:val="none" w:sz="0" w:space="0" w:color="auto"/>
                <w:bottom w:val="none" w:sz="0" w:space="0" w:color="auto"/>
                <w:right w:val="none" w:sz="0" w:space="0" w:color="auto"/>
              </w:divBdr>
            </w:div>
            <w:div w:id="785347286">
              <w:marLeft w:val="0"/>
              <w:marRight w:val="0"/>
              <w:marTop w:val="0"/>
              <w:marBottom w:val="0"/>
              <w:divBdr>
                <w:top w:val="none" w:sz="0" w:space="0" w:color="auto"/>
                <w:left w:val="none" w:sz="0" w:space="0" w:color="auto"/>
                <w:bottom w:val="none" w:sz="0" w:space="0" w:color="auto"/>
                <w:right w:val="none" w:sz="0" w:space="0" w:color="auto"/>
              </w:divBdr>
            </w:div>
            <w:div w:id="1114254747">
              <w:marLeft w:val="0"/>
              <w:marRight w:val="0"/>
              <w:marTop w:val="0"/>
              <w:marBottom w:val="0"/>
              <w:divBdr>
                <w:top w:val="none" w:sz="0" w:space="0" w:color="auto"/>
                <w:left w:val="none" w:sz="0" w:space="0" w:color="auto"/>
                <w:bottom w:val="none" w:sz="0" w:space="0" w:color="auto"/>
                <w:right w:val="none" w:sz="0" w:space="0" w:color="auto"/>
              </w:divBdr>
            </w:div>
            <w:div w:id="144376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8598">
      <w:bodyDiv w:val="1"/>
      <w:marLeft w:val="0"/>
      <w:marRight w:val="0"/>
      <w:marTop w:val="0"/>
      <w:marBottom w:val="0"/>
      <w:divBdr>
        <w:top w:val="none" w:sz="0" w:space="0" w:color="auto"/>
        <w:left w:val="none" w:sz="0" w:space="0" w:color="auto"/>
        <w:bottom w:val="none" w:sz="0" w:space="0" w:color="auto"/>
        <w:right w:val="none" w:sz="0" w:space="0" w:color="auto"/>
      </w:divBdr>
    </w:div>
    <w:div w:id="661197717">
      <w:bodyDiv w:val="1"/>
      <w:marLeft w:val="0"/>
      <w:marRight w:val="0"/>
      <w:marTop w:val="0"/>
      <w:marBottom w:val="0"/>
      <w:divBdr>
        <w:top w:val="none" w:sz="0" w:space="0" w:color="auto"/>
        <w:left w:val="none" w:sz="0" w:space="0" w:color="auto"/>
        <w:bottom w:val="none" w:sz="0" w:space="0" w:color="auto"/>
        <w:right w:val="none" w:sz="0" w:space="0" w:color="auto"/>
      </w:divBdr>
      <w:divsChild>
        <w:div w:id="286814200">
          <w:marLeft w:val="0"/>
          <w:marRight w:val="0"/>
          <w:marTop w:val="0"/>
          <w:marBottom w:val="0"/>
          <w:divBdr>
            <w:top w:val="none" w:sz="0" w:space="0" w:color="auto"/>
            <w:left w:val="none" w:sz="0" w:space="0" w:color="auto"/>
            <w:bottom w:val="none" w:sz="0" w:space="0" w:color="auto"/>
            <w:right w:val="none" w:sz="0" w:space="0" w:color="auto"/>
          </w:divBdr>
          <w:divsChild>
            <w:div w:id="45183796">
              <w:marLeft w:val="0"/>
              <w:marRight w:val="0"/>
              <w:marTop w:val="0"/>
              <w:marBottom w:val="0"/>
              <w:divBdr>
                <w:top w:val="none" w:sz="0" w:space="0" w:color="auto"/>
                <w:left w:val="none" w:sz="0" w:space="0" w:color="auto"/>
                <w:bottom w:val="none" w:sz="0" w:space="0" w:color="auto"/>
                <w:right w:val="none" w:sz="0" w:space="0" w:color="auto"/>
              </w:divBdr>
            </w:div>
            <w:div w:id="1217156458">
              <w:marLeft w:val="0"/>
              <w:marRight w:val="0"/>
              <w:marTop w:val="0"/>
              <w:marBottom w:val="0"/>
              <w:divBdr>
                <w:top w:val="none" w:sz="0" w:space="0" w:color="auto"/>
                <w:left w:val="none" w:sz="0" w:space="0" w:color="auto"/>
                <w:bottom w:val="none" w:sz="0" w:space="0" w:color="auto"/>
                <w:right w:val="none" w:sz="0" w:space="0" w:color="auto"/>
              </w:divBdr>
            </w:div>
            <w:div w:id="1251814989">
              <w:marLeft w:val="0"/>
              <w:marRight w:val="0"/>
              <w:marTop w:val="0"/>
              <w:marBottom w:val="0"/>
              <w:divBdr>
                <w:top w:val="none" w:sz="0" w:space="0" w:color="auto"/>
                <w:left w:val="none" w:sz="0" w:space="0" w:color="auto"/>
                <w:bottom w:val="none" w:sz="0" w:space="0" w:color="auto"/>
                <w:right w:val="none" w:sz="0" w:space="0" w:color="auto"/>
              </w:divBdr>
            </w:div>
            <w:div w:id="1459493406">
              <w:marLeft w:val="0"/>
              <w:marRight w:val="0"/>
              <w:marTop w:val="0"/>
              <w:marBottom w:val="0"/>
              <w:divBdr>
                <w:top w:val="none" w:sz="0" w:space="0" w:color="auto"/>
                <w:left w:val="none" w:sz="0" w:space="0" w:color="auto"/>
                <w:bottom w:val="none" w:sz="0" w:space="0" w:color="auto"/>
                <w:right w:val="none" w:sz="0" w:space="0" w:color="auto"/>
              </w:divBdr>
            </w:div>
            <w:div w:id="1675372817">
              <w:marLeft w:val="0"/>
              <w:marRight w:val="0"/>
              <w:marTop w:val="0"/>
              <w:marBottom w:val="0"/>
              <w:divBdr>
                <w:top w:val="none" w:sz="0" w:space="0" w:color="auto"/>
                <w:left w:val="none" w:sz="0" w:space="0" w:color="auto"/>
                <w:bottom w:val="none" w:sz="0" w:space="0" w:color="auto"/>
                <w:right w:val="none" w:sz="0" w:space="0" w:color="auto"/>
              </w:divBdr>
            </w:div>
            <w:div w:id="19750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97050">
      <w:bodyDiv w:val="1"/>
      <w:marLeft w:val="0"/>
      <w:marRight w:val="0"/>
      <w:marTop w:val="0"/>
      <w:marBottom w:val="0"/>
      <w:divBdr>
        <w:top w:val="none" w:sz="0" w:space="0" w:color="auto"/>
        <w:left w:val="none" w:sz="0" w:space="0" w:color="auto"/>
        <w:bottom w:val="none" w:sz="0" w:space="0" w:color="auto"/>
        <w:right w:val="none" w:sz="0" w:space="0" w:color="auto"/>
      </w:divBdr>
      <w:divsChild>
        <w:div w:id="743454785">
          <w:marLeft w:val="0"/>
          <w:marRight w:val="0"/>
          <w:marTop w:val="0"/>
          <w:marBottom w:val="0"/>
          <w:divBdr>
            <w:top w:val="none" w:sz="0" w:space="0" w:color="auto"/>
            <w:left w:val="none" w:sz="0" w:space="0" w:color="auto"/>
            <w:bottom w:val="none" w:sz="0" w:space="0" w:color="auto"/>
            <w:right w:val="none" w:sz="0" w:space="0" w:color="auto"/>
          </w:divBdr>
          <w:divsChild>
            <w:div w:id="364445933">
              <w:marLeft w:val="0"/>
              <w:marRight w:val="0"/>
              <w:marTop w:val="0"/>
              <w:marBottom w:val="0"/>
              <w:divBdr>
                <w:top w:val="none" w:sz="0" w:space="0" w:color="auto"/>
                <w:left w:val="none" w:sz="0" w:space="0" w:color="auto"/>
                <w:bottom w:val="none" w:sz="0" w:space="0" w:color="auto"/>
                <w:right w:val="none" w:sz="0" w:space="0" w:color="auto"/>
              </w:divBdr>
            </w:div>
            <w:div w:id="454062873">
              <w:marLeft w:val="0"/>
              <w:marRight w:val="0"/>
              <w:marTop w:val="0"/>
              <w:marBottom w:val="0"/>
              <w:divBdr>
                <w:top w:val="none" w:sz="0" w:space="0" w:color="auto"/>
                <w:left w:val="none" w:sz="0" w:space="0" w:color="auto"/>
                <w:bottom w:val="none" w:sz="0" w:space="0" w:color="auto"/>
                <w:right w:val="none" w:sz="0" w:space="0" w:color="auto"/>
              </w:divBdr>
            </w:div>
            <w:div w:id="865558809">
              <w:marLeft w:val="0"/>
              <w:marRight w:val="0"/>
              <w:marTop w:val="0"/>
              <w:marBottom w:val="0"/>
              <w:divBdr>
                <w:top w:val="none" w:sz="0" w:space="0" w:color="auto"/>
                <w:left w:val="none" w:sz="0" w:space="0" w:color="auto"/>
                <w:bottom w:val="none" w:sz="0" w:space="0" w:color="auto"/>
                <w:right w:val="none" w:sz="0" w:space="0" w:color="auto"/>
              </w:divBdr>
            </w:div>
            <w:div w:id="170852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10209">
      <w:bodyDiv w:val="1"/>
      <w:marLeft w:val="0"/>
      <w:marRight w:val="0"/>
      <w:marTop w:val="0"/>
      <w:marBottom w:val="0"/>
      <w:divBdr>
        <w:top w:val="none" w:sz="0" w:space="0" w:color="auto"/>
        <w:left w:val="none" w:sz="0" w:space="0" w:color="auto"/>
        <w:bottom w:val="none" w:sz="0" w:space="0" w:color="auto"/>
        <w:right w:val="none" w:sz="0" w:space="0" w:color="auto"/>
      </w:divBdr>
      <w:divsChild>
        <w:div w:id="972638561">
          <w:marLeft w:val="0"/>
          <w:marRight w:val="0"/>
          <w:marTop w:val="0"/>
          <w:marBottom w:val="0"/>
          <w:divBdr>
            <w:top w:val="none" w:sz="0" w:space="0" w:color="auto"/>
            <w:left w:val="none" w:sz="0" w:space="0" w:color="auto"/>
            <w:bottom w:val="none" w:sz="0" w:space="0" w:color="auto"/>
            <w:right w:val="none" w:sz="0" w:space="0" w:color="auto"/>
          </w:divBdr>
          <w:divsChild>
            <w:div w:id="589239392">
              <w:marLeft w:val="0"/>
              <w:marRight w:val="0"/>
              <w:marTop w:val="0"/>
              <w:marBottom w:val="0"/>
              <w:divBdr>
                <w:top w:val="none" w:sz="0" w:space="0" w:color="auto"/>
                <w:left w:val="none" w:sz="0" w:space="0" w:color="auto"/>
                <w:bottom w:val="none" w:sz="0" w:space="0" w:color="auto"/>
                <w:right w:val="none" w:sz="0" w:space="0" w:color="auto"/>
              </w:divBdr>
            </w:div>
            <w:div w:id="1148202126">
              <w:marLeft w:val="0"/>
              <w:marRight w:val="0"/>
              <w:marTop w:val="0"/>
              <w:marBottom w:val="0"/>
              <w:divBdr>
                <w:top w:val="none" w:sz="0" w:space="0" w:color="auto"/>
                <w:left w:val="none" w:sz="0" w:space="0" w:color="auto"/>
                <w:bottom w:val="none" w:sz="0" w:space="0" w:color="auto"/>
                <w:right w:val="none" w:sz="0" w:space="0" w:color="auto"/>
              </w:divBdr>
            </w:div>
            <w:div w:id="1199704430">
              <w:marLeft w:val="0"/>
              <w:marRight w:val="0"/>
              <w:marTop w:val="0"/>
              <w:marBottom w:val="0"/>
              <w:divBdr>
                <w:top w:val="none" w:sz="0" w:space="0" w:color="auto"/>
                <w:left w:val="none" w:sz="0" w:space="0" w:color="auto"/>
                <w:bottom w:val="none" w:sz="0" w:space="0" w:color="auto"/>
                <w:right w:val="none" w:sz="0" w:space="0" w:color="auto"/>
              </w:divBdr>
            </w:div>
            <w:div w:id="1237057778">
              <w:marLeft w:val="0"/>
              <w:marRight w:val="0"/>
              <w:marTop w:val="0"/>
              <w:marBottom w:val="0"/>
              <w:divBdr>
                <w:top w:val="none" w:sz="0" w:space="0" w:color="auto"/>
                <w:left w:val="none" w:sz="0" w:space="0" w:color="auto"/>
                <w:bottom w:val="none" w:sz="0" w:space="0" w:color="auto"/>
                <w:right w:val="none" w:sz="0" w:space="0" w:color="auto"/>
              </w:divBdr>
            </w:div>
            <w:div w:id="1303340898">
              <w:marLeft w:val="0"/>
              <w:marRight w:val="0"/>
              <w:marTop w:val="0"/>
              <w:marBottom w:val="0"/>
              <w:divBdr>
                <w:top w:val="none" w:sz="0" w:space="0" w:color="auto"/>
                <w:left w:val="none" w:sz="0" w:space="0" w:color="auto"/>
                <w:bottom w:val="none" w:sz="0" w:space="0" w:color="auto"/>
                <w:right w:val="none" w:sz="0" w:space="0" w:color="auto"/>
              </w:divBdr>
            </w:div>
            <w:div w:id="15317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63317">
      <w:bodyDiv w:val="1"/>
      <w:marLeft w:val="0"/>
      <w:marRight w:val="0"/>
      <w:marTop w:val="0"/>
      <w:marBottom w:val="0"/>
      <w:divBdr>
        <w:top w:val="none" w:sz="0" w:space="0" w:color="auto"/>
        <w:left w:val="none" w:sz="0" w:space="0" w:color="auto"/>
        <w:bottom w:val="none" w:sz="0" w:space="0" w:color="auto"/>
        <w:right w:val="none" w:sz="0" w:space="0" w:color="auto"/>
      </w:divBdr>
    </w:div>
    <w:div w:id="913931525">
      <w:bodyDiv w:val="1"/>
      <w:marLeft w:val="0"/>
      <w:marRight w:val="0"/>
      <w:marTop w:val="0"/>
      <w:marBottom w:val="0"/>
      <w:divBdr>
        <w:top w:val="none" w:sz="0" w:space="0" w:color="auto"/>
        <w:left w:val="none" w:sz="0" w:space="0" w:color="auto"/>
        <w:bottom w:val="none" w:sz="0" w:space="0" w:color="auto"/>
        <w:right w:val="none" w:sz="0" w:space="0" w:color="auto"/>
      </w:divBdr>
    </w:div>
    <w:div w:id="917011656">
      <w:bodyDiv w:val="1"/>
      <w:marLeft w:val="0"/>
      <w:marRight w:val="0"/>
      <w:marTop w:val="0"/>
      <w:marBottom w:val="0"/>
      <w:divBdr>
        <w:top w:val="none" w:sz="0" w:space="0" w:color="auto"/>
        <w:left w:val="none" w:sz="0" w:space="0" w:color="auto"/>
        <w:bottom w:val="none" w:sz="0" w:space="0" w:color="auto"/>
        <w:right w:val="none" w:sz="0" w:space="0" w:color="auto"/>
      </w:divBdr>
      <w:divsChild>
        <w:div w:id="1683973025">
          <w:marLeft w:val="0"/>
          <w:marRight w:val="0"/>
          <w:marTop w:val="0"/>
          <w:marBottom w:val="0"/>
          <w:divBdr>
            <w:top w:val="none" w:sz="0" w:space="0" w:color="auto"/>
            <w:left w:val="none" w:sz="0" w:space="0" w:color="auto"/>
            <w:bottom w:val="none" w:sz="0" w:space="0" w:color="auto"/>
            <w:right w:val="none" w:sz="0" w:space="0" w:color="auto"/>
          </w:divBdr>
          <w:divsChild>
            <w:div w:id="701170143">
              <w:marLeft w:val="0"/>
              <w:marRight w:val="0"/>
              <w:marTop w:val="0"/>
              <w:marBottom w:val="0"/>
              <w:divBdr>
                <w:top w:val="none" w:sz="0" w:space="0" w:color="auto"/>
                <w:left w:val="none" w:sz="0" w:space="0" w:color="auto"/>
                <w:bottom w:val="none" w:sz="0" w:space="0" w:color="auto"/>
                <w:right w:val="none" w:sz="0" w:space="0" w:color="auto"/>
              </w:divBdr>
            </w:div>
            <w:div w:id="790169988">
              <w:marLeft w:val="0"/>
              <w:marRight w:val="0"/>
              <w:marTop w:val="0"/>
              <w:marBottom w:val="0"/>
              <w:divBdr>
                <w:top w:val="none" w:sz="0" w:space="0" w:color="auto"/>
                <w:left w:val="none" w:sz="0" w:space="0" w:color="auto"/>
                <w:bottom w:val="none" w:sz="0" w:space="0" w:color="auto"/>
                <w:right w:val="none" w:sz="0" w:space="0" w:color="auto"/>
              </w:divBdr>
            </w:div>
            <w:div w:id="1252619846">
              <w:marLeft w:val="0"/>
              <w:marRight w:val="0"/>
              <w:marTop w:val="0"/>
              <w:marBottom w:val="0"/>
              <w:divBdr>
                <w:top w:val="none" w:sz="0" w:space="0" w:color="auto"/>
                <w:left w:val="none" w:sz="0" w:space="0" w:color="auto"/>
                <w:bottom w:val="none" w:sz="0" w:space="0" w:color="auto"/>
                <w:right w:val="none" w:sz="0" w:space="0" w:color="auto"/>
              </w:divBdr>
            </w:div>
            <w:div w:id="1559629407">
              <w:marLeft w:val="0"/>
              <w:marRight w:val="0"/>
              <w:marTop w:val="0"/>
              <w:marBottom w:val="0"/>
              <w:divBdr>
                <w:top w:val="none" w:sz="0" w:space="0" w:color="auto"/>
                <w:left w:val="none" w:sz="0" w:space="0" w:color="auto"/>
                <w:bottom w:val="none" w:sz="0" w:space="0" w:color="auto"/>
                <w:right w:val="none" w:sz="0" w:space="0" w:color="auto"/>
              </w:divBdr>
            </w:div>
            <w:div w:id="21187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9491">
      <w:bodyDiv w:val="1"/>
      <w:marLeft w:val="0"/>
      <w:marRight w:val="0"/>
      <w:marTop w:val="0"/>
      <w:marBottom w:val="0"/>
      <w:divBdr>
        <w:top w:val="none" w:sz="0" w:space="0" w:color="auto"/>
        <w:left w:val="none" w:sz="0" w:space="0" w:color="auto"/>
        <w:bottom w:val="none" w:sz="0" w:space="0" w:color="auto"/>
        <w:right w:val="none" w:sz="0" w:space="0" w:color="auto"/>
      </w:divBdr>
    </w:div>
    <w:div w:id="1047266594">
      <w:bodyDiv w:val="1"/>
      <w:marLeft w:val="0"/>
      <w:marRight w:val="0"/>
      <w:marTop w:val="0"/>
      <w:marBottom w:val="0"/>
      <w:divBdr>
        <w:top w:val="none" w:sz="0" w:space="0" w:color="auto"/>
        <w:left w:val="none" w:sz="0" w:space="0" w:color="auto"/>
        <w:bottom w:val="none" w:sz="0" w:space="0" w:color="auto"/>
        <w:right w:val="none" w:sz="0" w:space="0" w:color="auto"/>
      </w:divBdr>
      <w:divsChild>
        <w:div w:id="1201628319">
          <w:marLeft w:val="0"/>
          <w:marRight w:val="0"/>
          <w:marTop w:val="0"/>
          <w:marBottom w:val="0"/>
          <w:divBdr>
            <w:top w:val="none" w:sz="0" w:space="0" w:color="auto"/>
            <w:left w:val="none" w:sz="0" w:space="0" w:color="auto"/>
            <w:bottom w:val="none" w:sz="0" w:space="0" w:color="auto"/>
            <w:right w:val="none" w:sz="0" w:space="0" w:color="auto"/>
          </w:divBdr>
        </w:div>
      </w:divsChild>
    </w:div>
    <w:div w:id="1069111383">
      <w:bodyDiv w:val="1"/>
      <w:marLeft w:val="0"/>
      <w:marRight w:val="0"/>
      <w:marTop w:val="0"/>
      <w:marBottom w:val="0"/>
      <w:divBdr>
        <w:top w:val="none" w:sz="0" w:space="0" w:color="auto"/>
        <w:left w:val="none" w:sz="0" w:space="0" w:color="auto"/>
        <w:bottom w:val="none" w:sz="0" w:space="0" w:color="auto"/>
        <w:right w:val="none" w:sz="0" w:space="0" w:color="auto"/>
      </w:divBdr>
      <w:divsChild>
        <w:div w:id="1194032415">
          <w:marLeft w:val="0"/>
          <w:marRight w:val="0"/>
          <w:marTop w:val="0"/>
          <w:marBottom w:val="0"/>
          <w:divBdr>
            <w:top w:val="none" w:sz="0" w:space="0" w:color="auto"/>
            <w:left w:val="none" w:sz="0" w:space="0" w:color="auto"/>
            <w:bottom w:val="none" w:sz="0" w:space="0" w:color="auto"/>
            <w:right w:val="none" w:sz="0" w:space="0" w:color="auto"/>
          </w:divBdr>
          <w:divsChild>
            <w:div w:id="385181568">
              <w:marLeft w:val="0"/>
              <w:marRight w:val="0"/>
              <w:marTop w:val="0"/>
              <w:marBottom w:val="0"/>
              <w:divBdr>
                <w:top w:val="none" w:sz="0" w:space="0" w:color="auto"/>
                <w:left w:val="none" w:sz="0" w:space="0" w:color="auto"/>
                <w:bottom w:val="none" w:sz="0" w:space="0" w:color="auto"/>
                <w:right w:val="none" w:sz="0" w:space="0" w:color="auto"/>
              </w:divBdr>
            </w:div>
            <w:div w:id="676690414">
              <w:marLeft w:val="0"/>
              <w:marRight w:val="0"/>
              <w:marTop w:val="0"/>
              <w:marBottom w:val="0"/>
              <w:divBdr>
                <w:top w:val="none" w:sz="0" w:space="0" w:color="auto"/>
                <w:left w:val="none" w:sz="0" w:space="0" w:color="auto"/>
                <w:bottom w:val="none" w:sz="0" w:space="0" w:color="auto"/>
                <w:right w:val="none" w:sz="0" w:space="0" w:color="auto"/>
              </w:divBdr>
            </w:div>
            <w:div w:id="836847318">
              <w:marLeft w:val="0"/>
              <w:marRight w:val="0"/>
              <w:marTop w:val="0"/>
              <w:marBottom w:val="0"/>
              <w:divBdr>
                <w:top w:val="none" w:sz="0" w:space="0" w:color="auto"/>
                <w:left w:val="none" w:sz="0" w:space="0" w:color="auto"/>
                <w:bottom w:val="none" w:sz="0" w:space="0" w:color="auto"/>
                <w:right w:val="none" w:sz="0" w:space="0" w:color="auto"/>
              </w:divBdr>
            </w:div>
            <w:div w:id="1154299033">
              <w:marLeft w:val="0"/>
              <w:marRight w:val="0"/>
              <w:marTop w:val="0"/>
              <w:marBottom w:val="0"/>
              <w:divBdr>
                <w:top w:val="none" w:sz="0" w:space="0" w:color="auto"/>
                <w:left w:val="none" w:sz="0" w:space="0" w:color="auto"/>
                <w:bottom w:val="none" w:sz="0" w:space="0" w:color="auto"/>
                <w:right w:val="none" w:sz="0" w:space="0" w:color="auto"/>
              </w:divBdr>
            </w:div>
            <w:div w:id="1363674126">
              <w:marLeft w:val="0"/>
              <w:marRight w:val="0"/>
              <w:marTop w:val="0"/>
              <w:marBottom w:val="0"/>
              <w:divBdr>
                <w:top w:val="none" w:sz="0" w:space="0" w:color="auto"/>
                <w:left w:val="none" w:sz="0" w:space="0" w:color="auto"/>
                <w:bottom w:val="none" w:sz="0" w:space="0" w:color="auto"/>
                <w:right w:val="none" w:sz="0" w:space="0" w:color="auto"/>
              </w:divBdr>
            </w:div>
            <w:div w:id="1819178017">
              <w:marLeft w:val="0"/>
              <w:marRight w:val="0"/>
              <w:marTop w:val="0"/>
              <w:marBottom w:val="0"/>
              <w:divBdr>
                <w:top w:val="none" w:sz="0" w:space="0" w:color="auto"/>
                <w:left w:val="none" w:sz="0" w:space="0" w:color="auto"/>
                <w:bottom w:val="none" w:sz="0" w:space="0" w:color="auto"/>
                <w:right w:val="none" w:sz="0" w:space="0" w:color="auto"/>
              </w:divBdr>
            </w:div>
            <w:div w:id="19436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02111">
      <w:bodyDiv w:val="1"/>
      <w:marLeft w:val="0"/>
      <w:marRight w:val="0"/>
      <w:marTop w:val="0"/>
      <w:marBottom w:val="0"/>
      <w:divBdr>
        <w:top w:val="none" w:sz="0" w:space="0" w:color="auto"/>
        <w:left w:val="none" w:sz="0" w:space="0" w:color="auto"/>
        <w:bottom w:val="none" w:sz="0" w:space="0" w:color="auto"/>
        <w:right w:val="none" w:sz="0" w:space="0" w:color="auto"/>
      </w:divBdr>
      <w:divsChild>
        <w:div w:id="823736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6656681">
      <w:bodyDiv w:val="1"/>
      <w:marLeft w:val="0"/>
      <w:marRight w:val="0"/>
      <w:marTop w:val="0"/>
      <w:marBottom w:val="0"/>
      <w:divBdr>
        <w:top w:val="none" w:sz="0" w:space="0" w:color="auto"/>
        <w:left w:val="none" w:sz="0" w:space="0" w:color="auto"/>
        <w:bottom w:val="none" w:sz="0" w:space="0" w:color="auto"/>
        <w:right w:val="none" w:sz="0" w:space="0" w:color="auto"/>
      </w:divBdr>
    </w:div>
    <w:div w:id="1199928776">
      <w:bodyDiv w:val="1"/>
      <w:marLeft w:val="0"/>
      <w:marRight w:val="0"/>
      <w:marTop w:val="0"/>
      <w:marBottom w:val="0"/>
      <w:divBdr>
        <w:top w:val="none" w:sz="0" w:space="0" w:color="auto"/>
        <w:left w:val="none" w:sz="0" w:space="0" w:color="auto"/>
        <w:bottom w:val="none" w:sz="0" w:space="0" w:color="auto"/>
        <w:right w:val="none" w:sz="0" w:space="0" w:color="auto"/>
      </w:divBdr>
      <w:divsChild>
        <w:div w:id="15038067">
          <w:marLeft w:val="0"/>
          <w:marRight w:val="0"/>
          <w:marTop w:val="0"/>
          <w:marBottom w:val="0"/>
          <w:divBdr>
            <w:top w:val="none" w:sz="0" w:space="0" w:color="auto"/>
            <w:left w:val="none" w:sz="0" w:space="0" w:color="auto"/>
            <w:bottom w:val="none" w:sz="0" w:space="0" w:color="auto"/>
            <w:right w:val="none" w:sz="0" w:space="0" w:color="auto"/>
          </w:divBdr>
          <w:divsChild>
            <w:div w:id="2104495118">
              <w:marLeft w:val="0"/>
              <w:marRight w:val="0"/>
              <w:marTop w:val="0"/>
              <w:marBottom w:val="0"/>
              <w:divBdr>
                <w:top w:val="none" w:sz="0" w:space="0" w:color="auto"/>
                <w:left w:val="none" w:sz="0" w:space="0" w:color="auto"/>
                <w:bottom w:val="none" w:sz="0" w:space="0" w:color="auto"/>
                <w:right w:val="none" w:sz="0" w:space="0" w:color="auto"/>
              </w:divBdr>
              <w:divsChild>
                <w:div w:id="1841850659">
                  <w:marLeft w:val="0"/>
                  <w:marRight w:val="0"/>
                  <w:marTop w:val="0"/>
                  <w:marBottom w:val="0"/>
                  <w:divBdr>
                    <w:top w:val="none" w:sz="0" w:space="0" w:color="auto"/>
                    <w:left w:val="none" w:sz="0" w:space="0" w:color="auto"/>
                    <w:bottom w:val="none" w:sz="0" w:space="0" w:color="auto"/>
                    <w:right w:val="none" w:sz="0" w:space="0" w:color="auto"/>
                  </w:divBdr>
                  <w:divsChild>
                    <w:div w:id="1209537744">
                      <w:marLeft w:val="0"/>
                      <w:marRight w:val="0"/>
                      <w:marTop w:val="0"/>
                      <w:marBottom w:val="0"/>
                      <w:divBdr>
                        <w:top w:val="none" w:sz="0" w:space="0" w:color="auto"/>
                        <w:left w:val="none" w:sz="0" w:space="0" w:color="auto"/>
                        <w:bottom w:val="none" w:sz="0" w:space="0" w:color="auto"/>
                        <w:right w:val="none" w:sz="0" w:space="0" w:color="auto"/>
                      </w:divBdr>
                      <w:divsChild>
                        <w:div w:id="1926112347">
                          <w:marLeft w:val="0"/>
                          <w:marRight w:val="0"/>
                          <w:marTop w:val="0"/>
                          <w:marBottom w:val="0"/>
                          <w:divBdr>
                            <w:top w:val="none" w:sz="0" w:space="0" w:color="auto"/>
                            <w:left w:val="none" w:sz="0" w:space="0" w:color="auto"/>
                            <w:bottom w:val="none" w:sz="0" w:space="0" w:color="auto"/>
                            <w:right w:val="none" w:sz="0" w:space="0" w:color="auto"/>
                          </w:divBdr>
                          <w:divsChild>
                            <w:div w:id="520246741">
                              <w:marLeft w:val="0"/>
                              <w:marRight w:val="0"/>
                              <w:marTop w:val="0"/>
                              <w:marBottom w:val="0"/>
                              <w:divBdr>
                                <w:top w:val="none" w:sz="0" w:space="0" w:color="auto"/>
                                <w:left w:val="none" w:sz="0" w:space="0" w:color="auto"/>
                                <w:bottom w:val="none" w:sz="0" w:space="0" w:color="auto"/>
                                <w:right w:val="none" w:sz="0" w:space="0" w:color="auto"/>
                              </w:divBdr>
                              <w:divsChild>
                                <w:div w:id="15674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385903">
      <w:bodyDiv w:val="1"/>
      <w:marLeft w:val="0"/>
      <w:marRight w:val="0"/>
      <w:marTop w:val="0"/>
      <w:marBottom w:val="0"/>
      <w:divBdr>
        <w:top w:val="none" w:sz="0" w:space="0" w:color="auto"/>
        <w:left w:val="none" w:sz="0" w:space="0" w:color="auto"/>
        <w:bottom w:val="none" w:sz="0" w:space="0" w:color="auto"/>
        <w:right w:val="none" w:sz="0" w:space="0" w:color="auto"/>
      </w:divBdr>
      <w:divsChild>
        <w:div w:id="14425346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9175159">
      <w:bodyDiv w:val="1"/>
      <w:marLeft w:val="0"/>
      <w:marRight w:val="0"/>
      <w:marTop w:val="0"/>
      <w:marBottom w:val="0"/>
      <w:divBdr>
        <w:top w:val="none" w:sz="0" w:space="0" w:color="auto"/>
        <w:left w:val="none" w:sz="0" w:space="0" w:color="auto"/>
        <w:bottom w:val="none" w:sz="0" w:space="0" w:color="auto"/>
        <w:right w:val="none" w:sz="0" w:space="0" w:color="auto"/>
      </w:divBdr>
      <w:divsChild>
        <w:div w:id="1755322216">
          <w:marLeft w:val="0"/>
          <w:marRight w:val="0"/>
          <w:marTop w:val="0"/>
          <w:marBottom w:val="300"/>
          <w:divBdr>
            <w:top w:val="none" w:sz="0" w:space="0" w:color="auto"/>
            <w:left w:val="none" w:sz="0" w:space="0" w:color="auto"/>
            <w:bottom w:val="single" w:sz="6" w:space="0" w:color="CCCCCC"/>
            <w:right w:val="none" w:sz="0" w:space="0" w:color="auto"/>
          </w:divBdr>
          <w:divsChild>
            <w:div w:id="1668558537">
              <w:marLeft w:val="0"/>
              <w:marRight w:val="0"/>
              <w:marTop w:val="0"/>
              <w:marBottom w:val="0"/>
              <w:divBdr>
                <w:top w:val="none" w:sz="0" w:space="0" w:color="auto"/>
                <w:left w:val="none" w:sz="0" w:space="0" w:color="auto"/>
                <w:bottom w:val="none" w:sz="0" w:space="0" w:color="auto"/>
                <w:right w:val="none" w:sz="0" w:space="0" w:color="auto"/>
              </w:divBdr>
            </w:div>
          </w:divsChild>
        </w:div>
        <w:div w:id="337002292">
          <w:marLeft w:val="0"/>
          <w:marRight w:val="0"/>
          <w:marTop w:val="0"/>
          <w:marBottom w:val="0"/>
          <w:divBdr>
            <w:top w:val="none" w:sz="0" w:space="0" w:color="auto"/>
            <w:left w:val="none" w:sz="0" w:space="0" w:color="auto"/>
            <w:bottom w:val="none" w:sz="0" w:space="0" w:color="auto"/>
            <w:right w:val="none" w:sz="0" w:space="0" w:color="auto"/>
          </w:divBdr>
          <w:divsChild>
            <w:div w:id="1019697409">
              <w:marLeft w:val="0"/>
              <w:marRight w:val="0"/>
              <w:marTop w:val="0"/>
              <w:marBottom w:val="0"/>
              <w:divBdr>
                <w:top w:val="none" w:sz="0" w:space="0" w:color="auto"/>
                <w:left w:val="none" w:sz="0" w:space="0" w:color="auto"/>
                <w:bottom w:val="none" w:sz="0" w:space="0" w:color="auto"/>
                <w:right w:val="none" w:sz="0" w:space="0" w:color="auto"/>
              </w:divBdr>
              <w:divsChild>
                <w:div w:id="2125492929">
                  <w:marLeft w:val="0"/>
                  <w:marRight w:val="0"/>
                  <w:marTop w:val="0"/>
                  <w:marBottom w:val="0"/>
                  <w:divBdr>
                    <w:top w:val="none" w:sz="0" w:space="0" w:color="auto"/>
                    <w:left w:val="none" w:sz="0" w:space="0" w:color="auto"/>
                    <w:bottom w:val="none" w:sz="0" w:space="0" w:color="auto"/>
                    <w:right w:val="none" w:sz="0" w:space="0" w:color="auto"/>
                  </w:divBdr>
                  <w:divsChild>
                    <w:div w:id="111677518">
                      <w:marLeft w:val="0"/>
                      <w:marRight w:val="0"/>
                      <w:marTop w:val="100"/>
                      <w:marBottom w:val="100"/>
                      <w:divBdr>
                        <w:top w:val="none" w:sz="0" w:space="0" w:color="auto"/>
                        <w:left w:val="none" w:sz="0" w:space="0" w:color="auto"/>
                        <w:bottom w:val="none" w:sz="0" w:space="0" w:color="auto"/>
                        <w:right w:val="none" w:sz="0" w:space="0" w:color="auto"/>
                      </w:divBdr>
                    </w:div>
                  </w:divsChild>
                </w:div>
                <w:div w:id="206065744">
                  <w:marLeft w:val="540"/>
                  <w:marRight w:val="0"/>
                  <w:marTop w:val="75"/>
                  <w:marBottom w:val="0"/>
                  <w:divBdr>
                    <w:top w:val="none" w:sz="0" w:space="0" w:color="auto"/>
                    <w:left w:val="none" w:sz="0" w:space="0" w:color="auto"/>
                    <w:bottom w:val="none" w:sz="0" w:space="0" w:color="auto"/>
                    <w:right w:val="none" w:sz="0" w:space="0" w:color="auto"/>
                  </w:divBdr>
                  <w:divsChild>
                    <w:div w:id="321545820">
                      <w:marLeft w:val="0"/>
                      <w:marRight w:val="0"/>
                      <w:marTop w:val="0"/>
                      <w:marBottom w:val="0"/>
                      <w:divBdr>
                        <w:top w:val="none" w:sz="0" w:space="0" w:color="auto"/>
                        <w:left w:val="none" w:sz="0" w:space="0" w:color="auto"/>
                        <w:bottom w:val="none" w:sz="0" w:space="0" w:color="auto"/>
                        <w:right w:val="none" w:sz="0" w:space="0" w:color="auto"/>
                      </w:divBdr>
                    </w:div>
                  </w:divsChild>
                </w:div>
                <w:div w:id="45240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245113">
      <w:bodyDiv w:val="1"/>
      <w:marLeft w:val="0"/>
      <w:marRight w:val="0"/>
      <w:marTop w:val="0"/>
      <w:marBottom w:val="0"/>
      <w:divBdr>
        <w:top w:val="none" w:sz="0" w:space="0" w:color="auto"/>
        <w:left w:val="none" w:sz="0" w:space="0" w:color="auto"/>
        <w:bottom w:val="none" w:sz="0" w:space="0" w:color="auto"/>
        <w:right w:val="none" w:sz="0" w:space="0" w:color="auto"/>
      </w:divBdr>
      <w:divsChild>
        <w:div w:id="1504127641">
          <w:marLeft w:val="0"/>
          <w:marRight w:val="0"/>
          <w:marTop w:val="0"/>
          <w:marBottom w:val="0"/>
          <w:divBdr>
            <w:top w:val="none" w:sz="0" w:space="0" w:color="auto"/>
            <w:left w:val="none" w:sz="0" w:space="0" w:color="auto"/>
            <w:bottom w:val="none" w:sz="0" w:space="0" w:color="auto"/>
            <w:right w:val="none" w:sz="0" w:space="0" w:color="auto"/>
          </w:divBdr>
          <w:divsChild>
            <w:div w:id="24715956">
              <w:marLeft w:val="0"/>
              <w:marRight w:val="0"/>
              <w:marTop w:val="0"/>
              <w:marBottom w:val="0"/>
              <w:divBdr>
                <w:top w:val="none" w:sz="0" w:space="0" w:color="auto"/>
                <w:left w:val="none" w:sz="0" w:space="0" w:color="auto"/>
                <w:bottom w:val="none" w:sz="0" w:space="0" w:color="auto"/>
                <w:right w:val="none" w:sz="0" w:space="0" w:color="auto"/>
              </w:divBdr>
            </w:div>
            <w:div w:id="1671593215">
              <w:marLeft w:val="0"/>
              <w:marRight w:val="0"/>
              <w:marTop w:val="0"/>
              <w:marBottom w:val="0"/>
              <w:divBdr>
                <w:top w:val="none" w:sz="0" w:space="0" w:color="auto"/>
                <w:left w:val="none" w:sz="0" w:space="0" w:color="auto"/>
                <w:bottom w:val="none" w:sz="0" w:space="0" w:color="auto"/>
                <w:right w:val="none" w:sz="0" w:space="0" w:color="auto"/>
              </w:divBdr>
            </w:div>
            <w:div w:id="1722709663">
              <w:marLeft w:val="0"/>
              <w:marRight w:val="0"/>
              <w:marTop w:val="0"/>
              <w:marBottom w:val="0"/>
              <w:divBdr>
                <w:top w:val="none" w:sz="0" w:space="0" w:color="auto"/>
                <w:left w:val="none" w:sz="0" w:space="0" w:color="auto"/>
                <w:bottom w:val="none" w:sz="0" w:space="0" w:color="auto"/>
                <w:right w:val="none" w:sz="0" w:space="0" w:color="auto"/>
              </w:divBdr>
            </w:div>
            <w:div w:id="2123062865">
              <w:marLeft w:val="0"/>
              <w:marRight w:val="0"/>
              <w:marTop w:val="0"/>
              <w:marBottom w:val="0"/>
              <w:divBdr>
                <w:top w:val="none" w:sz="0" w:space="0" w:color="auto"/>
                <w:left w:val="none" w:sz="0" w:space="0" w:color="auto"/>
                <w:bottom w:val="none" w:sz="0" w:space="0" w:color="auto"/>
                <w:right w:val="none" w:sz="0" w:space="0" w:color="auto"/>
              </w:divBdr>
            </w:div>
            <w:div w:id="21246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21896">
      <w:bodyDiv w:val="1"/>
      <w:marLeft w:val="0"/>
      <w:marRight w:val="0"/>
      <w:marTop w:val="0"/>
      <w:marBottom w:val="0"/>
      <w:divBdr>
        <w:top w:val="none" w:sz="0" w:space="0" w:color="auto"/>
        <w:left w:val="none" w:sz="0" w:space="0" w:color="auto"/>
        <w:bottom w:val="none" w:sz="0" w:space="0" w:color="auto"/>
        <w:right w:val="none" w:sz="0" w:space="0" w:color="auto"/>
      </w:divBdr>
      <w:divsChild>
        <w:div w:id="1388263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8012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3205403">
      <w:bodyDiv w:val="1"/>
      <w:marLeft w:val="0"/>
      <w:marRight w:val="0"/>
      <w:marTop w:val="0"/>
      <w:marBottom w:val="0"/>
      <w:divBdr>
        <w:top w:val="none" w:sz="0" w:space="0" w:color="auto"/>
        <w:left w:val="none" w:sz="0" w:space="0" w:color="auto"/>
        <w:bottom w:val="none" w:sz="0" w:space="0" w:color="auto"/>
        <w:right w:val="none" w:sz="0" w:space="0" w:color="auto"/>
      </w:divBdr>
      <w:divsChild>
        <w:div w:id="175192800">
          <w:marLeft w:val="547"/>
          <w:marRight w:val="0"/>
          <w:marTop w:val="115"/>
          <w:marBottom w:val="0"/>
          <w:divBdr>
            <w:top w:val="none" w:sz="0" w:space="0" w:color="auto"/>
            <w:left w:val="none" w:sz="0" w:space="0" w:color="auto"/>
            <w:bottom w:val="none" w:sz="0" w:space="0" w:color="auto"/>
            <w:right w:val="none" w:sz="0" w:space="0" w:color="auto"/>
          </w:divBdr>
        </w:div>
        <w:div w:id="834613607">
          <w:marLeft w:val="547"/>
          <w:marRight w:val="0"/>
          <w:marTop w:val="115"/>
          <w:marBottom w:val="0"/>
          <w:divBdr>
            <w:top w:val="none" w:sz="0" w:space="0" w:color="auto"/>
            <w:left w:val="none" w:sz="0" w:space="0" w:color="auto"/>
            <w:bottom w:val="none" w:sz="0" w:space="0" w:color="auto"/>
            <w:right w:val="none" w:sz="0" w:space="0" w:color="auto"/>
          </w:divBdr>
        </w:div>
        <w:div w:id="1386369457">
          <w:marLeft w:val="547"/>
          <w:marRight w:val="0"/>
          <w:marTop w:val="115"/>
          <w:marBottom w:val="0"/>
          <w:divBdr>
            <w:top w:val="none" w:sz="0" w:space="0" w:color="auto"/>
            <w:left w:val="none" w:sz="0" w:space="0" w:color="auto"/>
            <w:bottom w:val="none" w:sz="0" w:space="0" w:color="auto"/>
            <w:right w:val="none" w:sz="0" w:space="0" w:color="auto"/>
          </w:divBdr>
        </w:div>
      </w:divsChild>
    </w:div>
    <w:div w:id="1505242330">
      <w:bodyDiv w:val="1"/>
      <w:marLeft w:val="0"/>
      <w:marRight w:val="0"/>
      <w:marTop w:val="0"/>
      <w:marBottom w:val="0"/>
      <w:divBdr>
        <w:top w:val="none" w:sz="0" w:space="0" w:color="auto"/>
        <w:left w:val="none" w:sz="0" w:space="0" w:color="auto"/>
        <w:bottom w:val="none" w:sz="0" w:space="0" w:color="auto"/>
        <w:right w:val="none" w:sz="0" w:space="0" w:color="auto"/>
      </w:divBdr>
    </w:div>
    <w:div w:id="1679695167">
      <w:bodyDiv w:val="1"/>
      <w:marLeft w:val="0"/>
      <w:marRight w:val="0"/>
      <w:marTop w:val="0"/>
      <w:marBottom w:val="0"/>
      <w:divBdr>
        <w:top w:val="none" w:sz="0" w:space="0" w:color="auto"/>
        <w:left w:val="none" w:sz="0" w:space="0" w:color="auto"/>
        <w:bottom w:val="none" w:sz="0" w:space="0" w:color="auto"/>
        <w:right w:val="none" w:sz="0" w:space="0" w:color="auto"/>
      </w:divBdr>
    </w:div>
    <w:div w:id="1776365137">
      <w:bodyDiv w:val="1"/>
      <w:marLeft w:val="0"/>
      <w:marRight w:val="0"/>
      <w:marTop w:val="0"/>
      <w:marBottom w:val="0"/>
      <w:divBdr>
        <w:top w:val="none" w:sz="0" w:space="0" w:color="auto"/>
        <w:left w:val="none" w:sz="0" w:space="0" w:color="auto"/>
        <w:bottom w:val="none" w:sz="0" w:space="0" w:color="auto"/>
        <w:right w:val="none" w:sz="0" w:space="0" w:color="auto"/>
      </w:divBdr>
      <w:divsChild>
        <w:div w:id="3673181">
          <w:marLeft w:val="0"/>
          <w:marRight w:val="0"/>
          <w:marTop w:val="0"/>
          <w:marBottom w:val="0"/>
          <w:divBdr>
            <w:top w:val="none" w:sz="0" w:space="0" w:color="auto"/>
            <w:left w:val="none" w:sz="0" w:space="0" w:color="auto"/>
            <w:bottom w:val="none" w:sz="0" w:space="0" w:color="auto"/>
            <w:right w:val="none" w:sz="0" w:space="0" w:color="auto"/>
          </w:divBdr>
          <w:divsChild>
            <w:div w:id="325133778">
              <w:marLeft w:val="0"/>
              <w:marRight w:val="0"/>
              <w:marTop w:val="0"/>
              <w:marBottom w:val="0"/>
              <w:divBdr>
                <w:top w:val="none" w:sz="0" w:space="0" w:color="auto"/>
                <w:left w:val="none" w:sz="0" w:space="0" w:color="auto"/>
                <w:bottom w:val="none" w:sz="0" w:space="0" w:color="auto"/>
                <w:right w:val="none" w:sz="0" w:space="0" w:color="auto"/>
              </w:divBdr>
            </w:div>
            <w:div w:id="405997423">
              <w:marLeft w:val="0"/>
              <w:marRight w:val="0"/>
              <w:marTop w:val="0"/>
              <w:marBottom w:val="0"/>
              <w:divBdr>
                <w:top w:val="none" w:sz="0" w:space="0" w:color="auto"/>
                <w:left w:val="none" w:sz="0" w:space="0" w:color="auto"/>
                <w:bottom w:val="none" w:sz="0" w:space="0" w:color="auto"/>
                <w:right w:val="none" w:sz="0" w:space="0" w:color="auto"/>
              </w:divBdr>
            </w:div>
            <w:div w:id="7646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6142">
      <w:bodyDiv w:val="1"/>
      <w:marLeft w:val="0"/>
      <w:marRight w:val="0"/>
      <w:marTop w:val="0"/>
      <w:marBottom w:val="0"/>
      <w:divBdr>
        <w:top w:val="none" w:sz="0" w:space="0" w:color="auto"/>
        <w:left w:val="none" w:sz="0" w:space="0" w:color="auto"/>
        <w:bottom w:val="none" w:sz="0" w:space="0" w:color="auto"/>
        <w:right w:val="none" w:sz="0" w:space="0" w:color="auto"/>
      </w:divBdr>
      <w:divsChild>
        <w:div w:id="969632995">
          <w:marLeft w:val="0"/>
          <w:marRight w:val="0"/>
          <w:marTop w:val="0"/>
          <w:marBottom w:val="0"/>
          <w:divBdr>
            <w:top w:val="none" w:sz="0" w:space="0" w:color="auto"/>
            <w:left w:val="none" w:sz="0" w:space="0" w:color="auto"/>
            <w:bottom w:val="none" w:sz="0" w:space="0" w:color="auto"/>
            <w:right w:val="none" w:sz="0" w:space="0" w:color="auto"/>
          </w:divBdr>
          <w:divsChild>
            <w:div w:id="199250134">
              <w:marLeft w:val="0"/>
              <w:marRight w:val="0"/>
              <w:marTop w:val="0"/>
              <w:marBottom w:val="0"/>
              <w:divBdr>
                <w:top w:val="none" w:sz="0" w:space="0" w:color="auto"/>
                <w:left w:val="none" w:sz="0" w:space="0" w:color="auto"/>
                <w:bottom w:val="none" w:sz="0" w:space="0" w:color="auto"/>
                <w:right w:val="none" w:sz="0" w:space="0" w:color="auto"/>
              </w:divBdr>
            </w:div>
            <w:div w:id="1068383374">
              <w:marLeft w:val="0"/>
              <w:marRight w:val="0"/>
              <w:marTop w:val="0"/>
              <w:marBottom w:val="0"/>
              <w:divBdr>
                <w:top w:val="none" w:sz="0" w:space="0" w:color="auto"/>
                <w:left w:val="none" w:sz="0" w:space="0" w:color="auto"/>
                <w:bottom w:val="none" w:sz="0" w:space="0" w:color="auto"/>
                <w:right w:val="none" w:sz="0" w:space="0" w:color="auto"/>
              </w:divBdr>
            </w:div>
            <w:div w:id="1077171902">
              <w:marLeft w:val="0"/>
              <w:marRight w:val="0"/>
              <w:marTop w:val="0"/>
              <w:marBottom w:val="0"/>
              <w:divBdr>
                <w:top w:val="none" w:sz="0" w:space="0" w:color="auto"/>
                <w:left w:val="none" w:sz="0" w:space="0" w:color="auto"/>
                <w:bottom w:val="none" w:sz="0" w:space="0" w:color="auto"/>
                <w:right w:val="none" w:sz="0" w:space="0" w:color="auto"/>
              </w:divBdr>
            </w:div>
            <w:div w:id="1174880893">
              <w:marLeft w:val="0"/>
              <w:marRight w:val="0"/>
              <w:marTop w:val="0"/>
              <w:marBottom w:val="0"/>
              <w:divBdr>
                <w:top w:val="none" w:sz="0" w:space="0" w:color="auto"/>
                <w:left w:val="none" w:sz="0" w:space="0" w:color="auto"/>
                <w:bottom w:val="none" w:sz="0" w:space="0" w:color="auto"/>
                <w:right w:val="none" w:sz="0" w:space="0" w:color="auto"/>
              </w:divBdr>
            </w:div>
            <w:div w:id="21108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768590">
      <w:bodyDiv w:val="1"/>
      <w:marLeft w:val="0"/>
      <w:marRight w:val="0"/>
      <w:marTop w:val="0"/>
      <w:marBottom w:val="0"/>
      <w:divBdr>
        <w:top w:val="none" w:sz="0" w:space="0" w:color="auto"/>
        <w:left w:val="none" w:sz="0" w:space="0" w:color="auto"/>
        <w:bottom w:val="none" w:sz="0" w:space="0" w:color="auto"/>
        <w:right w:val="none" w:sz="0" w:space="0" w:color="auto"/>
      </w:divBdr>
    </w:div>
    <w:div w:id="1941990637">
      <w:bodyDiv w:val="1"/>
      <w:marLeft w:val="0"/>
      <w:marRight w:val="0"/>
      <w:marTop w:val="0"/>
      <w:marBottom w:val="0"/>
      <w:divBdr>
        <w:top w:val="none" w:sz="0" w:space="0" w:color="auto"/>
        <w:left w:val="none" w:sz="0" w:space="0" w:color="auto"/>
        <w:bottom w:val="none" w:sz="0" w:space="0" w:color="auto"/>
        <w:right w:val="none" w:sz="0" w:space="0" w:color="auto"/>
      </w:divBdr>
    </w:div>
    <w:div w:id="1963337578">
      <w:bodyDiv w:val="1"/>
      <w:marLeft w:val="0"/>
      <w:marRight w:val="0"/>
      <w:marTop w:val="0"/>
      <w:marBottom w:val="0"/>
      <w:divBdr>
        <w:top w:val="none" w:sz="0" w:space="0" w:color="auto"/>
        <w:left w:val="none" w:sz="0" w:space="0" w:color="auto"/>
        <w:bottom w:val="none" w:sz="0" w:space="0" w:color="auto"/>
        <w:right w:val="none" w:sz="0" w:space="0" w:color="auto"/>
      </w:divBdr>
      <w:divsChild>
        <w:div w:id="184290278">
          <w:marLeft w:val="0"/>
          <w:marRight w:val="0"/>
          <w:marTop w:val="0"/>
          <w:marBottom w:val="0"/>
          <w:divBdr>
            <w:top w:val="none" w:sz="0" w:space="0" w:color="auto"/>
            <w:left w:val="none" w:sz="0" w:space="0" w:color="auto"/>
            <w:bottom w:val="none" w:sz="0" w:space="0" w:color="auto"/>
            <w:right w:val="none" w:sz="0" w:space="0" w:color="auto"/>
          </w:divBdr>
          <w:divsChild>
            <w:div w:id="1996110198">
              <w:marLeft w:val="0"/>
              <w:marRight w:val="0"/>
              <w:marTop w:val="0"/>
              <w:marBottom w:val="0"/>
              <w:divBdr>
                <w:top w:val="none" w:sz="0" w:space="0" w:color="auto"/>
                <w:left w:val="none" w:sz="0" w:space="0" w:color="auto"/>
                <w:bottom w:val="none" w:sz="0" w:space="0" w:color="auto"/>
                <w:right w:val="none" w:sz="0" w:space="0" w:color="auto"/>
              </w:divBdr>
              <w:divsChild>
                <w:div w:id="461114255">
                  <w:marLeft w:val="0"/>
                  <w:marRight w:val="0"/>
                  <w:marTop w:val="0"/>
                  <w:marBottom w:val="0"/>
                  <w:divBdr>
                    <w:top w:val="none" w:sz="0" w:space="0" w:color="auto"/>
                    <w:left w:val="none" w:sz="0" w:space="0" w:color="auto"/>
                    <w:bottom w:val="none" w:sz="0" w:space="0" w:color="auto"/>
                    <w:right w:val="none" w:sz="0" w:space="0" w:color="auto"/>
                  </w:divBdr>
                  <w:divsChild>
                    <w:div w:id="1688404626">
                      <w:marLeft w:val="0"/>
                      <w:marRight w:val="0"/>
                      <w:marTop w:val="0"/>
                      <w:marBottom w:val="0"/>
                      <w:divBdr>
                        <w:top w:val="none" w:sz="0" w:space="0" w:color="auto"/>
                        <w:left w:val="none" w:sz="0" w:space="0" w:color="auto"/>
                        <w:bottom w:val="none" w:sz="0" w:space="0" w:color="auto"/>
                        <w:right w:val="none" w:sz="0" w:space="0" w:color="auto"/>
                      </w:divBdr>
                      <w:divsChild>
                        <w:div w:id="1859271553">
                          <w:marLeft w:val="0"/>
                          <w:marRight w:val="0"/>
                          <w:marTop w:val="0"/>
                          <w:marBottom w:val="0"/>
                          <w:divBdr>
                            <w:top w:val="none" w:sz="0" w:space="0" w:color="auto"/>
                            <w:left w:val="none" w:sz="0" w:space="0" w:color="auto"/>
                            <w:bottom w:val="none" w:sz="0" w:space="0" w:color="auto"/>
                            <w:right w:val="none" w:sz="0" w:space="0" w:color="auto"/>
                          </w:divBdr>
                          <w:divsChild>
                            <w:div w:id="344746451">
                              <w:marLeft w:val="0"/>
                              <w:marRight w:val="0"/>
                              <w:marTop w:val="0"/>
                              <w:marBottom w:val="0"/>
                              <w:divBdr>
                                <w:top w:val="none" w:sz="0" w:space="0" w:color="auto"/>
                                <w:left w:val="none" w:sz="0" w:space="0" w:color="auto"/>
                                <w:bottom w:val="none" w:sz="0" w:space="0" w:color="auto"/>
                                <w:right w:val="none" w:sz="0" w:space="0" w:color="auto"/>
                              </w:divBdr>
                              <w:divsChild>
                                <w:div w:id="19930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048651">
      <w:bodyDiv w:val="1"/>
      <w:marLeft w:val="0"/>
      <w:marRight w:val="0"/>
      <w:marTop w:val="0"/>
      <w:marBottom w:val="0"/>
      <w:divBdr>
        <w:top w:val="none" w:sz="0" w:space="0" w:color="auto"/>
        <w:left w:val="none" w:sz="0" w:space="0" w:color="auto"/>
        <w:bottom w:val="none" w:sz="0" w:space="0" w:color="auto"/>
        <w:right w:val="none" w:sz="0" w:space="0" w:color="auto"/>
      </w:divBdr>
      <w:divsChild>
        <w:div w:id="7511951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8430695">
      <w:bodyDiv w:val="1"/>
      <w:marLeft w:val="0"/>
      <w:marRight w:val="0"/>
      <w:marTop w:val="0"/>
      <w:marBottom w:val="0"/>
      <w:divBdr>
        <w:top w:val="none" w:sz="0" w:space="0" w:color="auto"/>
        <w:left w:val="none" w:sz="0" w:space="0" w:color="auto"/>
        <w:bottom w:val="none" w:sz="0" w:space="0" w:color="auto"/>
        <w:right w:val="none" w:sz="0" w:space="0" w:color="auto"/>
      </w:divBdr>
      <w:divsChild>
        <w:div w:id="178084156">
          <w:marLeft w:val="0"/>
          <w:marRight w:val="0"/>
          <w:marTop w:val="0"/>
          <w:marBottom w:val="0"/>
          <w:divBdr>
            <w:top w:val="none" w:sz="0" w:space="0" w:color="auto"/>
            <w:left w:val="none" w:sz="0" w:space="0" w:color="auto"/>
            <w:bottom w:val="none" w:sz="0" w:space="0" w:color="auto"/>
            <w:right w:val="none" w:sz="0" w:space="0" w:color="auto"/>
          </w:divBdr>
          <w:divsChild>
            <w:div w:id="59254972">
              <w:marLeft w:val="0"/>
              <w:marRight w:val="0"/>
              <w:marTop w:val="0"/>
              <w:marBottom w:val="0"/>
              <w:divBdr>
                <w:top w:val="none" w:sz="0" w:space="0" w:color="auto"/>
                <w:left w:val="none" w:sz="0" w:space="0" w:color="auto"/>
                <w:bottom w:val="none" w:sz="0" w:space="0" w:color="auto"/>
                <w:right w:val="none" w:sz="0" w:space="0" w:color="auto"/>
              </w:divBdr>
            </w:div>
            <w:div w:id="240264054">
              <w:marLeft w:val="0"/>
              <w:marRight w:val="0"/>
              <w:marTop w:val="0"/>
              <w:marBottom w:val="0"/>
              <w:divBdr>
                <w:top w:val="none" w:sz="0" w:space="0" w:color="auto"/>
                <w:left w:val="none" w:sz="0" w:space="0" w:color="auto"/>
                <w:bottom w:val="none" w:sz="0" w:space="0" w:color="auto"/>
                <w:right w:val="none" w:sz="0" w:space="0" w:color="auto"/>
              </w:divBdr>
            </w:div>
            <w:div w:id="702706830">
              <w:marLeft w:val="0"/>
              <w:marRight w:val="0"/>
              <w:marTop w:val="0"/>
              <w:marBottom w:val="0"/>
              <w:divBdr>
                <w:top w:val="none" w:sz="0" w:space="0" w:color="auto"/>
                <w:left w:val="none" w:sz="0" w:space="0" w:color="auto"/>
                <w:bottom w:val="none" w:sz="0" w:space="0" w:color="auto"/>
                <w:right w:val="none" w:sz="0" w:space="0" w:color="auto"/>
              </w:divBdr>
            </w:div>
            <w:div w:id="726336612">
              <w:marLeft w:val="0"/>
              <w:marRight w:val="0"/>
              <w:marTop w:val="0"/>
              <w:marBottom w:val="0"/>
              <w:divBdr>
                <w:top w:val="none" w:sz="0" w:space="0" w:color="auto"/>
                <w:left w:val="none" w:sz="0" w:space="0" w:color="auto"/>
                <w:bottom w:val="none" w:sz="0" w:space="0" w:color="auto"/>
                <w:right w:val="none" w:sz="0" w:space="0" w:color="auto"/>
              </w:divBdr>
            </w:div>
            <w:div w:id="907686851">
              <w:marLeft w:val="0"/>
              <w:marRight w:val="0"/>
              <w:marTop w:val="0"/>
              <w:marBottom w:val="0"/>
              <w:divBdr>
                <w:top w:val="none" w:sz="0" w:space="0" w:color="auto"/>
                <w:left w:val="none" w:sz="0" w:space="0" w:color="auto"/>
                <w:bottom w:val="none" w:sz="0" w:space="0" w:color="auto"/>
                <w:right w:val="none" w:sz="0" w:space="0" w:color="auto"/>
              </w:divBdr>
            </w:div>
            <w:div w:id="964505819">
              <w:marLeft w:val="0"/>
              <w:marRight w:val="0"/>
              <w:marTop w:val="0"/>
              <w:marBottom w:val="0"/>
              <w:divBdr>
                <w:top w:val="none" w:sz="0" w:space="0" w:color="auto"/>
                <w:left w:val="none" w:sz="0" w:space="0" w:color="auto"/>
                <w:bottom w:val="none" w:sz="0" w:space="0" w:color="auto"/>
                <w:right w:val="none" w:sz="0" w:space="0" w:color="auto"/>
              </w:divBdr>
            </w:div>
            <w:div w:id="1296447198">
              <w:marLeft w:val="0"/>
              <w:marRight w:val="0"/>
              <w:marTop w:val="0"/>
              <w:marBottom w:val="0"/>
              <w:divBdr>
                <w:top w:val="none" w:sz="0" w:space="0" w:color="auto"/>
                <w:left w:val="none" w:sz="0" w:space="0" w:color="auto"/>
                <w:bottom w:val="none" w:sz="0" w:space="0" w:color="auto"/>
                <w:right w:val="none" w:sz="0" w:space="0" w:color="auto"/>
              </w:divBdr>
            </w:div>
            <w:div w:id="1523854780">
              <w:marLeft w:val="0"/>
              <w:marRight w:val="0"/>
              <w:marTop w:val="0"/>
              <w:marBottom w:val="0"/>
              <w:divBdr>
                <w:top w:val="none" w:sz="0" w:space="0" w:color="auto"/>
                <w:left w:val="none" w:sz="0" w:space="0" w:color="auto"/>
                <w:bottom w:val="none" w:sz="0" w:space="0" w:color="auto"/>
                <w:right w:val="none" w:sz="0" w:space="0" w:color="auto"/>
              </w:divBdr>
            </w:div>
            <w:div w:id="1719474706">
              <w:marLeft w:val="0"/>
              <w:marRight w:val="0"/>
              <w:marTop w:val="0"/>
              <w:marBottom w:val="0"/>
              <w:divBdr>
                <w:top w:val="none" w:sz="0" w:space="0" w:color="auto"/>
                <w:left w:val="none" w:sz="0" w:space="0" w:color="auto"/>
                <w:bottom w:val="none" w:sz="0" w:space="0" w:color="auto"/>
                <w:right w:val="none" w:sz="0" w:space="0" w:color="auto"/>
              </w:divBdr>
            </w:div>
            <w:div w:id="20691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0043">
      <w:bodyDiv w:val="1"/>
      <w:marLeft w:val="0"/>
      <w:marRight w:val="0"/>
      <w:marTop w:val="0"/>
      <w:marBottom w:val="0"/>
      <w:divBdr>
        <w:top w:val="none" w:sz="0" w:space="0" w:color="auto"/>
        <w:left w:val="none" w:sz="0" w:space="0" w:color="auto"/>
        <w:bottom w:val="none" w:sz="0" w:space="0" w:color="auto"/>
        <w:right w:val="none" w:sz="0" w:space="0" w:color="auto"/>
      </w:divBdr>
      <w:divsChild>
        <w:div w:id="884372348">
          <w:marLeft w:val="0"/>
          <w:marRight w:val="0"/>
          <w:marTop w:val="0"/>
          <w:marBottom w:val="0"/>
          <w:divBdr>
            <w:top w:val="none" w:sz="0" w:space="0" w:color="auto"/>
            <w:left w:val="none" w:sz="0" w:space="0" w:color="auto"/>
            <w:bottom w:val="none" w:sz="0" w:space="0" w:color="auto"/>
            <w:right w:val="none" w:sz="0" w:space="0" w:color="auto"/>
          </w:divBdr>
          <w:divsChild>
            <w:div w:id="142354366">
              <w:marLeft w:val="0"/>
              <w:marRight w:val="0"/>
              <w:marTop w:val="0"/>
              <w:marBottom w:val="0"/>
              <w:divBdr>
                <w:top w:val="none" w:sz="0" w:space="0" w:color="auto"/>
                <w:left w:val="none" w:sz="0" w:space="0" w:color="auto"/>
                <w:bottom w:val="none" w:sz="0" w:space="0" w:color="auto"/>
                <w:right w:val="none" w:sz="0" w:space="0" w:color="auto"/>
              </w:divBdr>
            </w:div>
            <w:div w:id="940648487">
              <w:marLeft w:val="0"/>
              <w:marRight w:val="0"/>
              <w:marTop w:val="0"/>
              <w:marBottom w:val="0"/>
              <w:divBdr>
                <w:top w:val="none" w:sz="0" w:space="0" w:color="auto"/>
                <w:left w:val="none" w:sz="0" w:space="0" w:color="auto"/>
                <w:bottom w:val="none" w:sz="0" w:space="0" w:color="auto"/>
                <w:right w:val="none" w:sz="0" w:space="0" w:color="auto"/>
              </w:divBdr>
            </w:div>
            <w:div w:id="179833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kmiskewicz@hvac.mea.com" TargetMode="External"/><Relationship Id="rId18" Type="http://schemas.openxmlformats.org/officeDocument/2006/relationships/hyperlink" Target="mailto:julia@soilretention.com" TargetMode="External"/><Relationship Id="rId26" Type="http://schemas.openxmlformats.org/officeDocument/2006/relationships/image" Target="media/image6.jpeg"/><Relationship Id="rId39" Type="http://schemas.openxmlformats.org/officeDocument/2006/relationships/image" Target="media/image18.jpeg"/><Relationship Id="rId21" Type="http://schemas.openxmlformats.org/officeDocument/2006/relationships/image" Target="media/image1.jpeg"/><Relationship Id="rId34" Type="http://schemas.openxmlformats.org/officeDocument/2006/relationships/hyperlink" Target="http://www.linkedin.com/in/pjaarch" TargetMode="Externa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mailto:nrodgers@nudura.com" TargetMode="External"/><Relationship Id="rId29" Type="http://schemas.openxmlformats.org/officeDocument/2006/relationships/image" Target="media/image9.jpeg"/><Relationship Id="rId11" Type="http://schemas.openxmlformats.org/officeDocument/2006/relationships/hyperlink" Target="mailto:DBronovicki@c-sgroup.com"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png"/><Relationship Id="rId5" Type="http://schemas.openxmlformats.org/officeDocument/2006/relationships/webSettings" Target="webSettings.xml"/><Relationship Id="rId10" Type="http://schemas.openxmlformats.org/officeDocument/2006/relationships/hyperlink" Target="mailto:rlt@communicatorsintl.com" TargetMode="External"/><Relationship Id="rId19" Type="http://schemas.openxmlformats.org/officeDocument/2006/relationships/hyperlink" Target="http://continuingeducation.bnpmedia.com/www.linkedin.com/in/pjaarch" TargetMode="External"/><Relationship Id="rId31" Type="http://schemas.openxmlformats.org/officeDocument/2006/relationships/image" Target="media/image11.jpeg"/><Relationship Id="rId44" Type="http://schemas.openxmlformats.org/officeDocument/2006/relationships/image" Target="media/image23.png"/><Relationship Id="rId52"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mailto:matt@bisonip.com" TargetMode="External"/><Relationship Id="rId14" Type="http://schemas.openxmlformats.org/officeDocument/2006/relationships/hyperlink" Target="mailto:lpittman@mondousa.com" TargetMode="Externa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4.emf"/><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theme" Target="theme/theme1.xml"/><Relationship Id="rId8" Type="http://schemas.openxmlformats.org/officeDocument/2006/relationships/hyperlink" Target="mailto:speterman@ambico.com" TargetMode="External"/><Relationship Id="rId51" Type="http://schemas.openxmlformats.org/officeDocument/2006/relationships/image" Target="media/image30.jpeg"/><Relationship Id="rId3" Type="http://schemas.microsoft.com/office/2007/relationships/stylesWithEffects" Target="stylesWithEffects.xml"/><Relationship Id="rId12" Type="http://schemas.openxmlformats.org/officeDocument/2006/relationships/hyperlink" Target="mailto:paul.licata@dorma.com" TargetMode="External"/><Relationship Id="rId17" Type="http://schemas.openxmlformats.org/officeDocument/2006/relationships/hyperlink" Target="mailto:mbruce@pghcorning.com"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7.jpeg"/><Relationship Id="rId46" Type="http://schemas.openxmlformats.org/officeDocument/2006/relationships/image" Target="media/image25.emf"/><Relationship Id="rId20" Type="http://schemas.openxmlformats.org/officeDocument/2006/relationships/hyperlink" Target="http://www.centerforgreenschools.org/" TargetMode="External"/><Relationship Id="rId41" Type="http://schemas.openxmlformats.org/officeDocument/2006/relationships/image" Target="media/image20.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mailto:matt.thomas@gmail.com"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27</Pages>
  <Words>8806</Words>
  <Characters>49398</Characters>
  <Application>Microsoft Office Word</Application>
  <DocSecurity>0</DocSecurity>
  <Lines>411</Lines>
  <Paragraphs>116</Paragraphs>
  <ScaleCrop>false</ScaleCrop>
  <HeadingPairs>
    <vt:vector size="2" baseType="variant">
      <vt:variant>
        <vt:lpstr>Title</vt:lpstr>
      </vt:variant>
      <vt:variant>
        <vt:i4>1</vt:i4>
      </vt:variant>
    </vt:vector>
  </HeadingPairs>
  <TitlesOfParts>
    <vt:vector size="1" baseType="lpstr">
      <vt:lpstr>Article</vt:lpstr>
    </vt:vector>
  </TitlesOfParts>
  <Company>Stantec Consulting Ltd.</Company>
  <LinksUpToDate>false</LinksUpToDate>
  <CharactersWithSpaces>58088</CharactersWithSpaces>
  <SharedDoc>false</SharedDoc>
  <HLinks>
    <vt:vector size="6" baseType="variant">
      <vt:variant>
        <vt:i4>3014776</vt:i4>
      </vt:variant>
      <vt:variant>
        <vt:i4>0</vt:i4>
      </vt:variant>
      <vt:variant>
        <vt:i4>0</vt:i4>
      </vt:variant>
      <vt:variant>
        <vt:i4>5</vt:i4>
      </vt:variant>
      <vt:variant>
        <vt:lpwstr>http://www.linkedin.com/in/pjaarch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parsenault</dc:creator>
  <cp:lastModifiedBy>BNP Media User</cp:lastModifiedBy>
  <cp:revision>5</cp:revision>
  <cp:lastPrinted>2016-01-12T20:23:00Z</cp:lastPrinted>
  <dcterms:created xsi:type="dcterms:W3CDTF">2015-12-20T22:14:00Z</dcterms:created>
  <dcterms:modified xsi:type="dcterms:W3CDTF">2016-01-12T20:24:00Z</dcterms:modified>
</cp:coreProperties>
</file>